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outlineLvl w:val="0"/>
        <w:rPr>
          <w:sz w:val="24"/>
          <w:szCs w:val="24"/>
        </w:rPr>
      </w:pPr>
      <w:bookmarkStart w:id="0" w:name="_GoBack"/>
      <w:bookmarkEnd w:id="0"/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</w:t>
      </w:r>
      <w:r w:rsidR="003C4FCE" w:rsidRPr="009F350D">
        <w:rPr>
          <w:sz w:val="24"/>
          <w:szCs w:val="24"/>
        </w:rPr>
        <w:t>№</w:t>
      </w:r>
      <w:r w:rsidRPr="009F350D">
        <w:rPr>
          <w:sz w:val="24"/>
          <w:szCs w:val="24"/>
        </w:rPr>
        <w:t xml:space="preserve"> </w:t>
      </w:r>
      <w:r w:rsidR="00F56C1A">
        <w:rPr>
          <w:sz w:val="24"/>
          <w:szCs w:val="24"/>
        </w:rPr>
        <w:t>2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573F74" w:rsidRDefault="00573F74" w:rsidP="00573F74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2F3530" w:rsidRDefault="002F353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872BE0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2</w:t>
      </w:r>
    </w:p>
    <w:p w:rsidR="00F7677C" w:rsidRPr="009F350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F7677C" w:rsidRDefault="00B65E33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"СНИЖЕНИЕ РИСКОВ И СМЯГЧЕНИЕ ПОСЛЕДСТВИЙ ЧРЕЗВЫЧАЙНЫХ СИТУАЦИЙ </w:t>
      </w:r>
      <w:r w:rsidR="00F7677C" w:rsidRPr="009F350D">
        <w:rPr>
          <w:b/>
          <w:sz w:val="32"/>
          <w:szCs w:val="32"/>
        </w:rPr>
        <w:t>ПРИР</w:t>
      </w:r>
      <w:r w:rsidR="00F7677C">
        <w:rPr>
          <w:b/>
          <w:sz w:val="32"/>
          <w:szCs w:val="32"/>
        </w:rPr>
        <w:t>ОДНОГО И ТЕХНОГЕННОГО ХАРАКТЕРА</w:t>
      </w:r>
      <w:r w:rsidR="00F325A3" w:rsidRPr="009F350D">
        <w:rPr>
          <w:b/>
          <w:sz w:val="32"/>
          <w:szCs w:val="32"/>
        </w:rPr>
        <w:t>"</w:t>
      </w:r>
      <w:r w:rsidR="00F7677C">
        <w:rPr>
          <w:b/>
          <w:sz w:val="32"/>
          <w:szCs w:val="32"/>
        </w:rPr>
        <w:t xml:space="preserve"> </w:t>
      </w:r>
      <w:r w:rsidR="00F7677C" w:rsidRPr="009F350D">
        <w:rPr>
          <w:b/>
          <w:sz w:val="32"/>
          <w:szCs w:val="32"/>
        </w:rPr>
        <w:t xml:space="preserve">МУНИЦИПАЛЬНОЙ ПРОГРАММЫ </w:t>
      </w:r>
    </w:p>
    <w:p w:rsidR="000D0A5D" w:rsidRDefault="00F7677C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МУНИЦИПАЛЬНОГО ОБРАЗОВАНИЯ </w:t>
      </w:r>
      <w:r w:rsidRPr="00F7677C">
        <w:rPr>
          <w:b/>
          <w:sz w:val="32"/>
          <w:szCs w:val="32"/>
        </w:rPr>
        <w:t>«СЕРГИЕВО-ПОСАДСКИЙ МУНИЦИПАЛЬНЫЙ РАЙОН МОСКОВСКОЙ ОБЛАСТИ»</w:t>
      </w:r>
      <w:r w:rsidRPr="009F350D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="00FD6CF9" w:rsidRPr="009F350D">
        <w:rPr>
          <w:b/>
          <w:sz w:val="32"/>
          <w:szCs w:val="32"/>
        </w:rPr>
        <w:t>БЕЗОПАСНОСТ</w:t>
      </w:r>
      <w:r w:rsidR="00FD6CF9">
        <w:rPr>
          <w:b/>
          <w:sz w:val="32"/>
          <w:szCs w:val="32"/>
        </w:rPr>
        <w:t>Ь</w:t>
      </w:r>
      <w:r w:rsidR="00FD6CF9" w:rsidRPr="009F350D">
        <w:rPr>
          <w:b/>
          <w:sz w:val="32"/>
          <w:szCs w:val="32"/>
        </w:rPr>
        <w:t xml:space="preserve"> СЕРГИЕВО-ПОСАДСКОГО </w:t>
      </w:r>
    </w:p>
    <w:p w:rsidR="000D0DB1" w:rsidRPr="009F350D" w:rsidRDefault="00FD6CF9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2F3530">
        <w:rPr>
          <w:b/>
          <w:sz w:val="32"/>
          <w:szCs w:val="32"/>
        </w:rPr>
        <w:t>МОСКОВСКОЙ ОБЛАСТИ»</w:t>
      </w:r>
    </w:p>
    <w:p w:rsidR="000D0DB1" w:rsidRPr="009F350D" w:rsidRDefault="000D0DB1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F350D">
        <w:rPr>
          <w:sz w:val="32"/>
          <w:szCs w:val="32"/>
        </w:rPr>
        <w:t>Паспорт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2</w:t>
      </w:r>
      <w:r w:rsidRPr="009F350D">
        <w:rPr>
          <w:sz w:val="32"/>
          <w:szCs w:val="32"/>
        </w:rPr>
        <w:t xml:space="preserve"> "Снижение рисков </w:t>
      </w:r>
      <w:r w:rsidRPr="00071941">
        <w:rPr>
          <w:sz w:val="32"/>
          <w:szCs w:val="32"/>
        </w:rPr>
        <w:t>и смягчение последствий</w:t>
      </w:r>
    </w:p>
    <w:p w:rsidR="00872BE0" w:rsidRPr="00071941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071941">
        <w:rPr>
          <w:sz w:val="32"/>
          <w:szCs w:val="32"/>
        </w:rPr>
        <w:t>чрезвычайных ситуаций природного и техногенного характера"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75D5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1C0FED" w:rsidRPr="009F350D" w:rsidRDefault="001C0FED" w:rsidP="00C34D85">
      <w:pPr>
        <w:spacing w:after="200"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Наименование по</w:t>
            </w:r>
            <w:r w:rsidRPr="00546D84">
              <w:rPr>
                <w:sz w:val="24"/>
                <w:szCs w:val="24"/>
              </w:rPr>
              <w:t>д</w:t>
            </w:r>
            <w:r w:rsidRPr="00546D84">
              <w:rPr>
                <w:sz w:val="24"/>
                <w:szCs w:val="24"/>
              </w:rPr>
              <w:t>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456A6F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Цел</w:t>
            </w:r>
            <w:r w:rsidR="00456A6F" w:rsidRPr="00546D84">
              <w:rPr>
                <w:sz w:val="24"/>
                <w:szCs w:val="24"/>
              </w:rPr>
              <w:t>ь</w:t>
            </w:r>
            <w:r w:rsidRPr="00546D84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FB1B50" w:rsidP="00C34D85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Повышение уровня защиты населения Сергиево-Посадского муниципального района от чрезвычайных ситуаций, защ</w:t>
            </w:r>
            <w:r w:rsidRPr="00546D84">
              <w:rPr>
                <w:sz w:val="24"/>
                <w:szCs w:val="24"/>
              </w:rPr>
              <w:t>и</w:t>
            </w:r>
            <w:r w:rsidRPr="00546D84">
              <w:rPr>
                <w:sz w:val="24"/>
                <w:szCs w:val="24"/>
              </w:rPr>
              <w:t>щенности опасных объектов от угроз природного и техногенного характера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 xml:space="preserve">Задачи </w:t>
            </w:r>
            <w:r w:rsidR="00F325A3" w:rsidRPr="00546D84">
              <w:rPr>
                <w:sz w:val="24"/>
                <w:szCs w:val="24"/>
              </w:rPr>
              <w:t>подпрогра</w:t>
            </w:r>
            <w:r w:rsidR="00F325A3" w:rsidRPr="00546D84">
              <w:rPr>
                <w:sz w:val="24"/>
                <w:szCs w:val="24"/>
              </w:rPr>
              <w:t>м</w:t>
            </w:r>
            <w:r w:rsidR="00F325A3"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546D84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1. Обеспечение готовности сил и средств Сергиево-Посадского районного звена МОСЧС к предупреждению и ликвид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ции ЧС природного и техногенного характера.</w:t>
            </w:r>
          </w:p>
          <w:p w:rsidR="00546D84" w:rsidRPr="00546D84" w:rsidRDefault="00546D84" w:rsidP="00FB1B50">
            <w:pPr>
              <w:autoSpaceDE w:val="0"/>
              <w:autoSpaceDN w:val="0"/>
              <w:adjustRightInd w:val="0"/>
              <w:ind w:firstLine="0"/>
              <w:rPr>
                <w:color w:val="000000"/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 xml:space="preserve">2. </w:t>
            </w:r>
            <w:r w:rsidRPr="00546D84">
              <w:rPr>
                <w:color w:val="000000"/>
                <w:sz w:val="24"/>
                <w:szCs w:val="24"/>
              </w:rPr>
              <w:t>Обеспечение безопасности людей на водных объектах, охрана их жизни и здоровья.</w:t>
            </w:r>
          </w:p>
          <w:p w:rsidR="00546D84" w:rsidRPr="00546D84" w:rsidRDefault="00546D84" w:rsidP="00546D84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color w:val="000000"/>
                <w:sz w:val="24"/>
                <w:szCs w:val="24"/>
              </w:rPr>
              <w:t xml:space="preserve">3. </w:t>
            </w:r>
            <w:r w:rsidRPr="00546D84">
              <w:rPr>
                <w:sz w:val="24"/>
                <w:szCs w:val="24"/>
              </w:rPr>
              <w:t>Развитие, совершенствование и поддержание в постоянной готовности ЕДДС Сергиево-Посадского муниципального района и системы «112»</w:t>
            </w:r>
          </w:p>
        </w:tc>
      </w:tr>
      <w:tr w:rsidR="00FB1B50" w:rsidRPr="00546D84" w:rsidTr="001C0FED">
        <w:tc>
          <w:tcPr>
            <w:tcW w:w="785" w:type="pct"/>
            <w:tcBorders>
              <w:right w:val="single" w:sz="4" w:space="0" w:color="auto"/>
            </w:tcBorders>
          </w:tcPr>
          <w:p w:rsidR="00FB1B50" w:rsidRPr="00546D84" w:rsidRDefault="00FB1B5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546D84">
              <w:rPr>
                <w:sz w:val="24"/>
                <w:szCs w:val="24"/>
              </w:rPr>
              <w:t>Муниципальный з</w:t>
            </w:r>
            <w:r w:rsidRPr="00546D84">
              <w:rPr>
                <w:sz w:val="24"/>
                <w:szCs w:val="24"/>
              </w:rPr>
              <w:t>а</w:t>
            </w:r>
            <w:r w:rsidRPr="00546D84">
              <w:rPr>
                <w:sz w:val="24"/>
                <w:szCs w:val="24"/>
              </w:rPr>
              <w:t>казчик подпрогра</w:t>
            </w:r>
            <w:r w:rsidRPr="00546D84">
              <w:rPr>
                <w:sz w:val="24"/>
                <w:szCs w:val="24"/>
              </w:rPr>
              <w:t>м</w:t>
            </w:r>
            <w:r w:rsidRPr="00546D84">
              <w:rPr>
                <w:sz w:val="24"/>
                <w:szCs w:val="24"/>
              </w:rPr>
              <w:t>мы</w:t>
            </w:r>
          </w:p>
        </w:tc>
        <w:tc>
          <w:tcPr>
            <w:tcW w:w="4215" w:type="pct"/>
            <w:tcBorders>
              <w:right w:val="single" w:sz="4" w:space="0" w:color="auto"/>
            </w:tcBorders>
          </w:tcPr>
          <w:p w:rsidR="00FB1B50" w:rsidRPr="00546D84" w:rsidRDefault="002F3530" w:rsidP="00FB1B50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715569" w:rsidRPr="00546D84">
              <w:rPr>
                <w:sz w:val="24"/>
                <w:szCs w:val="24"/>
              </w:rPr>
              <w:t>Сергиево-Посадского муниципального района.</w:t>
            </w:r>
          </w:p>
        </w:tc>
      </w:tr>
    </w:tbl>
    <w:p w:rsidR="00872BE0" w:rsidRDefault="00872BE0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W w:w="5198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0"/>
        <w:gridCol w:w="2264"/>
        <w:gridCol w:w="3261"/>
        <w:gridCol w:w="1280"/>
        <w:gridCol w:w="1135"/>
        <w:gridCol w:w="1274"/>
        <w:gridCol w:w="1135"/>
        <w:gridCol w:w="1274"/>
        <w:gridCol w:w="1135"/>
      </w:tblGrid>
      <w:tr w:rsidR="001C0538" w:rsidRPr="001C0538" w:rsidTr="001C0FED">
        <w:trPr>
          <w:cantSplit/>
          <w:trHeight w:hRule="exact" w:val="268"/>
        </w:trPr>
        <w:tc>
          <w:tcPr>
            <w:tcW w:w="79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Источники финансир</w:t>
            </w:r>
            <w:r w:rsidRPr="001C0538">
              <w:rPr>
                <w:sz w:val="22"/>
                <w:szCs w:val="22"/>
              </w:rPr>
              <w:t>о</w:t>
            </w:r>
            <w:r w:rsidRPr="001C0538">
              <w:rPr>
                <w:sz w:val="22"/>
                <w:szCs w:val="22"/>
              </w:rPr>
              <w:t>вания подпрограммы,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по годам реализации и главным распорядителям </w:t>
            </w:r>
          </w:p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 xml:space="preserve"> бюджетных средств, в том числе по годам:</w:t>
            </w: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Главный распоряд</w:t>
            </w:r>
            <w:r w:rsidRPr="001C0538">
              <w:rPr>
                <w:sz w:val="22"/>
                <w:szCs w:val="22"/>
              </w:rPr>
              <w:t>и</w:t>
            </w:r>
            <w:r w:rsidRPr="001C0538">
              <w:rPr>
                <w:sz w:val="22"/>
                <w:szCs w:val="22"/>
              </w:rPr>
              <w:t>тель бюджетных средств</w:t>
            </w:r>
          </w:p>
        </w:tc>
        <w:tc>
          <w:tcPr>
            <w:tcW w:w="107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384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Расходы  (тыс. рублей)</w:t>
            </w:r>
          </w:p>
        </w:tc>
      </w:tr>
      <w:tr w:rsidR="001C0538" w:rsidRPr="001C0538" w:rsidTr="001C0FED">
        <w:trPr>
          <w:cantSplit/>
          <w:trHeight w:hRule="exact" w:val="142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384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C0538" w:rsidRPr="001C0538" w:rsidRDefault="001C0538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5932D1" w:rsidRPr="001C0538" w:rsidTr="001C0FED">
        <w:trPr>
          <w:cantSplit/>
          <w:trHeight w:hRule="exact" w:val="44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Итого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2017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2018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552DF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2019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292C25" w:rsidRPr="001C0538" w:rsidTr="008549D5">
        <w:trPr>
          <w:cantSplit/>
          <w:trHeight w:hRule="exact" w:val="569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92C25" w:rsidRPr="001C0538" w:rsidRDefault="00292C25" w:rsidP="00EE59E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Pr="00EE59EA">
              <w:rPr>
                <w:sz w:val="22"/>
                <w:szCs w:val="22"/>
              </w:rPr>
              <w:t>Серг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ево-Посадского мун</w:t>
            </w:r>
            <w:r w:rsidRPr="00EE59EA">
              <w:rPr>
                <w:sz w:val="22"/>
                <w:szCs w:val="22"/>
              </w:rPr>
              <w:t>и</w:t>
            </w:r>
            <w:r w:rsidRPr="00EE59EA"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211 496,00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45 153,60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41 585,60</w:t>
            </w:r>
          </w:p>
        </w:tc>
      </w:tr>
      <w:tr w:rsidR="005932D1" w:rsidRPr="001C0538" w:rsidTr="007B6EAB">
        <w:trPr>
          <w:cantSplit/>
          <w:trHeight w:hRule="exact" w:val="587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7B6EA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292C25" w:rsidRPr="001C0538" w:rsidTr="008549D5">
        <w:trPr>
          <w:cantSplit/>
          <w:trHeight w:hRule="exact" w:val="838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1C0538" w:rsidRDefault="00292C25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она.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138 996,00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30 653,60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92C25" w:rsidRPr="00292C25" w:rsidRDefault="00292C25" w:rsidP="00292C2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92C25">
              <w:rPr>
                <w:sz w:val="22"/>
                <w:szCs w:val="22"/>
              </w:rPr>
              <w:t>27 085,60</w:t>
            </w:r>
          </w:p>
        </w:tc>
      </w:tr>
      <w:tr w:rsidR="005932D1" w:rsidRPr="001C0538" w:rsidTr="009E30EF">
        <w:trPr>
          <w:cantSplit/>
          <w:trHeight w:hRule="exact" w:val="850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бюджетов городских и сельских поселений муниципал</w:t>
            </w:r>
            <w:r w:rsidRPr="001C0538">
              <w:rPr>
                <w:sz w:val="22"/>
                <w:szCs w:val="22"/>
              </w:rPr>
              <w:t>ь</w:t>
            </w:r>
            <w:r w:rsidRPr="001C0538">
              <w:rPr>
                <w:sz w:val="22"/>
                <w:szCs w:val="22"/>
              </w:rPr>
              <w:t>ного района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932D1" w:rsidRPr="009E30EF" w:rsidRDefault="005932D1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EB6F0E" w:rsidRPr="001C0538" w:rsidTr="006707B7">
        <w:trPr>
          <w:cantSplit/>
          <w:trHeight w:hRule="exact" w:val="415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1C0538" w:rsidRDefault="00EB6F0E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8549D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72500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8549D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8549D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8549D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8549D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EB6F0E" w:rsidRPr="00EB6F0E" w:rsidRDefault="00EB6F0E" w:rsidP="008549D5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B6F0E">
              <w:rPr>
                <w:sz w:val="22"/>
                <w:szCs w:val="22"/>
              </w:rPr>
              <w:t>14500</w:t>
            </w:r>
            <w:r>
              <w:rPr>
                <w:sz w:val="22"/>
                <w:szCs w:val="22"/>
              </w:rPr>
              <w:t>,00</w:t>
            </w:r>
          </w:p>
        </w:tc>
      </w:tr>
      <w:tr w:rsidR="005932D1" w:rsidRPr="001C0538" w:rsidTr="006707B7">
        <w:trPr>
          <w:cantSplit/>
          <w:trHeight w:hRule="exact" w:val="304"/>
        </w:trPr>
        <w:tc>
          <w:tcPr>
            <w:tcW w:w="79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46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0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1C0538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932D1" w:rsidRPr="001C0538" w:rsidRDefault="005932D1" w:rsidP="001C053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1C0538" w:rsidRDefault="001C0538" w:rsidP="00C34D85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</w:p>
    <w:tbl>
      <w:tblPr>
        <w:tblStyle w:val="a3"/>
        <w:tblW w:w="5116" w:type="pct"/>
        <w:tblLayout w:type="fixed"/>
        <w:tblLook w:val="04A0" w:firstRow="1" w:lastRow="0" w:firstColumn="1" w:lastColumn="0" w:noHBand="0" w:noVBand="1"/>
      </w:tblPr>
      <w:tblGrid>
        <w:gridCol w:w="2375"/>
        <w:gridCol w:w="12754"/>
      </w:tblGrid>
      <w:tr w:rsidR="00966397" w:rsidRPr="00966397" w:rsidTr="001C0FED">
        <w:tc>
          <w:tcPr>
            <w:tcW w:w="785" w:type="pct"/>
            <w:tcBorders>
              <w:right w:val="single" w:sz="4" w:space="0" w:color="auto"/>
            </w:tcBorders>
          </w:tcPr>
          <w:p w:rsidR="001C0FED" w:rsidRPr="00966397" w:rsidRDefault="001C0FED" w:rsidP="00863865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966397">
              <w:rPr>
                <w:sz w:val="22"/>
                <w:szCs w:val="22"/>
              </w:rPr>
              <w:lastRenderedPageBreak/>
              <w:t>Планируемые резул</w:t>
            </w:r>
            <w:r w:rsidRPr="00966397">
              <w:rPr>
                <w:sz w:val="22"/>
                <w:szCs w:val="22"/>
              </w:rPr>
              <w:t>ь</w:t>
            </w:r>
            <w:r w:rsidRPr="00966397">
              <w:rPr>
                <w:sz w:val="22"/>
                <w:szCs w:val="22"/>
              </w:rPr>
              <w:t>таты реализации по</w:t>
            </w:r>
            <w:r w:rsidRPr="00966397">
              <w:rPr>
                <w:sz w:val="22"/>
                <w:szCs w:val="22"/>
              </w:rPr>
              <w:t>д</w:t>
            </w:r>
            <w:r w:rsidRPr="00966397">
              <w:rPr>
                <w:sz w:val="22"/>
                <w:szCs w:val="22"/>
              </w:rPr>
              <w:t>программы.</w:t>
            </w:r>
          </w:p>
        </w:tc>
        <w:tc>
          <w:tcPr>
            <w:tcW w:w="4215" w:type="pct"/>
          </w:tcPr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количества комфортных (безопасных) мест массового отдыха людей на водных объектах (ед.)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 xml:space="preserve">Снижение количества погибших людей на водных </w:t>
            </w:r>
            <w:proofErr w:type="gramStart"/>
            <w:r w:rsidRPr="00966397">
              <w:rPr>
                <w:sz w:val="24"/>
                <w:szCs w:val="24"/>
              </w:rPr>
              <w:t>объектах</w:t>
            </w:r>
            <w:proofErr w:type="gramEnd"/>
            <w:r w:rsidRPr="00966397">
              <w:rPr>
                <w:sz w:val="24"/>
                <w:szCs w:val="24"/>
              </w:rPr>
              <w:t xml:space="preserve"> из числа постоянно зарегистрированных на территории муниципального района (%)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rFonts w:eastAsia="Times New Roman"/>
                <w:sz w:val="24"/>
                <w:szCs w:val="24"/>
                <w:lang w:eastAsia="ru-RU"/>
              </w:rPr>
              <w:t>Снижение гибели и травматизма в местах массового отдыха людей муниципального района на водных объектах</w:t>
            </w:r>
            <w:proofErr w:type="gramStart"/>
            <w:r w:rsidRPr="00966397">
              <w:rPr>
                <w:rFonts w:eastAsia="Times New Roman"/>
                <w:sz w:val="24"/>
                <w:szCs w:val="24"/>
                <w:lang w:eastAsia="ru-RU"/>
              </w:rPr>
              <w:t>. (%)</w:t>
            </w:r>
            <w:proofErr w:type="gramEnd"/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степени готовности сил и средств муниципального звена территориальной подсистемы Московской о</w:t>
            </w:r>
            <w:r w:rsidRPr="00966397">
              <w:rPr>
                <w:sz w:val="24"/>
                <w:szCs w:val="24"/>
              </w:rPr>
              <w:t>б</w:t>
            </w:r>
            <w:r w:rsidRPr="00966397">
              <w:rPr>
                <w:sz w:val="24"/>
                <w:szCs w:val="24"/>
              </w:rPr>
              <w:t>ластной системы предупреждения и ликвидации чрезвычайных ситуаций природного и техногенного характера отн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сительно нормативной степени готовности</w:t>
            </w:r>
            <w:proofErr w:type="gramStart"/>
            <w:r w:rsidRPr="00966397">
              <w:rPr>
                <w:sz w:val="24"/>
                <w:szCs w:val="24"/>
              </w:rPr>
              <w:t xml:space="preserve">  (%)</w:t>
            </w:r>
            <w:proofErr w:type="gramEnd"/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Количество населения, руководящего состава и специалистов муниципального звена ТП МОСЧС муниципального района обученного в области защиты от чрезвычайных ситуаций и гражданской обороны (чел.)</w:t>
            </w:r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муниципального района для ликвидации ЧС муниципального и объектового характера на территории муниц</w:t>
            </w:r>
            <w:r w:rsidRPr="00966397">
              <w:rPr>
                <w:sz w:val="24"/>
                <w:szCs w:val="24"/>
              </w:rPr>
              <w:t>и</w:t>
            </w:r>
            <w:r w:rsidRPr="00966397">
              <w:rPr>
                <w:sz w:val="24"/>
                <w:szCs w:val="24"/>
              </w:rPr>
              <w:t>пального образования</w:t>
            </w:r>
            <w:proofErr w:type="gramStart"/>
            <w:r w:rsidRPr="00966397">
              <w:rPr>
                <w:sz w:val="24"/>
                <w:szCs w:val="24"/>
              </w:rPr>
              <w:t xml:space="preserve"> (%)</w:t>
            </w:r>
            <w:proofErr w:type="gramEnd"/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966397">
              <w:rPr>
                <w:sz w:val="24"/>
                <w:szCs w:val="24"/>
              </w:rPr>
              <w:t>Соотношение фактического и нормативного объема накопления резервного фонда финансовых, материальных ресу</w:t>
            </w:r>
            <w:r w:rsidRPr="00966397">
              <w:rPr>
                <w:sz w:val="24"/>
                <w:szCs w:val="24"/>
              </w:rPr>
              <w:t>р</w:t>
            </w:r>
            <w:r w:rsidRPr="00966397">
              <w:rPr>
                <w:sz w:val="24"/>
                <w:szCs w:val="24"/>
              </w:rPr>
              <w:t>сов для ликвидации чрезвычайных ситуаций, в том числе последствий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организ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циями расположенных на территории муниципального образования Московской области. (%).</w:t>
            </w:r>
            <w:proofErr w:type="gramEnd"/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созданн</w:t>
            </w:r>
            <w:r w:rsidR="00EB6F0E" w:rsidRPr="00966397">
              <w:rPr>
                <w:sz w:val="24"/>
                <w:szCs w:val="24"/>
              </w:rPr>
              <w:t>ого</w:t>
            </w:r>
            <w:r w:rsidRPr="00966397">
              <w:rPr>
                <w:sz w:val="24"/>
                <w:szCs w:val="24"/>
              </w:rPr>
              <w:t xml:space="preserve"> </w:t>
            </w:r>
            <w:r w:rsidR="00FF4179" w:rsidRPr="00966397">
              <w:rPr>
                <w:sz w:val="24"/>
                <w:szCs w:val="24"/>
              </w:rPr>
              <w:t>организациями,</w:t>
            </w:r>
            <w:r w:rsidRPr="00966397">
              <w:rPr>
                <w:sz w:val="24"/>
                <w:szCs w:val="24"/>
              </w:rPr>
              <w:t xml:space="preserve"> расположенными на территории муниципального образ</w:t>
            </w:r>
            <w:r w:rsidRPr="00966397">
              <w:rPr>
                <w:sz w:val="24"/>
                <w:szCs w:val="24"/>
              </w:rPr>
              <w:t>о</w:t>
            </w:r>
            <w:r w:rsidRPr="00966397">
              <w:rPr>
                <w:sz w:val="24"/>
                <w:szCs w:val="24"/>
              </w:rPr>
              <w:t>вания Московской области</w:t>
            </w:r>
            <w:proofErr w:type="gramStart"/>
            <w:r w:rsidRPr="00966397">
              <w:rPr>
                <w:sz w:val="24"/>
                <w:szCs w:val="24"/>
              </w:rPr>
              <w:t xml:space="preserve"> (%)</w:t>
            </w:r>
            <w:proofErr w:type="gramEnd"/>
          </w:p>
          <w:p w:rsidR="00A2592A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6397">
              <w:rPr>
                <w:sz w:val="24"/>
                <w:szCs w:val="24"/>
              </w:rPr>
              <w:t>Увеличение объема финансового резервного фонда для ликвидации чрезвычайных ситуаций, в том числе после</w:t>
            </w:r>
            <w:r w:rsidRPr="00966397">
              <w:rPr>
                <w:sz w:val="24"/>
                <w:szCs w:val="24"/>
              </w:rPr>
              <w:t>д</w:t>
            </w:r>
            <w:r w:rsidRPr="00966397">
              <w:rPr>
                <w:sz w:val="24"/>
                <w:szCs w:val="24"/>
              </w:rPr>
              <w:t>ствий террористических актов, созда</w:t>
            </w:r>
            <w:r w:rsidR="00EB6F0E" w:rsidRPr="00966397">
              <w:rPr>
                <w:sz w:val="24"/>
                <w:szCs w:val="24"/>
              </w:rPr>
              <w:t xml:space="preserve">нного </w:t>
            </w:r>
            <w:r w:rsidRPr="00966397">
              <w:rPr>
                <w:sz w:val="24"/>
                <w:szCs w:val="24"/>
              </w:rPr>
              <w:t>органами местного самоуправления Московской области</w:t>
            </w:r>
            <w:proofErr w:type="gramStart"/>
            <w:r w:rsidRPr="00966397">
              <w:rPr>
                <w:sz w:val="24"/>
                <w:szCs w:val="24"/>
              </w:rPr>
              <w:t xml:space="preserve"> (%)</w:t>
            </w:r>
            <w:proofErr w:type="gramEnd"/>
          </w:p>
          <w:p w:rsidR="00546D84" w:rsidRPr="00966397" w:rsidRDefault="00A2592A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 xml:space="preserve">Процент населения муниципального района  обученного, </w:t>
            </w:r>
            <w:r w:rsidRPr="00966397">
              <w:rPr>
                <w:bCs/>
                <w:sz w:val="24"/>
                <w:szCs w:val="24"/>
                <w:lang w:eastAsia="ar-SA"/>
              </w:rPr>
              <w:t>прежде всего детей, плаванию и приемам спасения на воде</w:t>
            </w:r>
            <w:proofErr w:type="gramStart"/>
            <w:r w:rsidRPr="00966397">
              <w:rPr>
                <w:bCs/>
                <w:sz w:val="24"/>
                <w:szCs w:val="24"/>
                <w:lang w:eastAsia="ar-SA"/>
              </w:rPr>
              <w:t>.</w:t>
            </w:r>
            <w:proofErr w:type="gramEnd"/>
            <w:r w:rsidRPr="00966397">
              <w:rPr>
                <w:sz w:val="24"/>
                <w:szCs w:val="24"/>
              </w:rPr>
              <w:t xml:space="preserve"> % / </w:t>
            </w:r>
            <w:proofErr w:type="gramStart"/>
            <w:r w:rsidRPr="00966397">
              <w:rPr>
                <w:sz w:val="24"/>
                <w:szCs w:val="24"/>
              </w:rPr>
              <w:t>ч</w:t>
            </w:r>
            <w:proofErr w:type="gramEnd"/>
            <w:r w:rsidRPr="00966397">
              <w:rPr>
                <w:sz w:val="24"/>
                <w:szCs w:val="24"/>
              </w:rPr>
              <w:t>ел.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</w:t>
            </w:r>
            <w:r w:rsidRPr="00966397">
              <w:rPr>
                <w:sz w:val="24"/>
                <w:szCs w:val="24"/>
              </w:rPr>
              <w:t>е</w:t>
            </w:r>
            <w:r w:rsidRPr="00966397">
              <w:rPr>
                <w:sz w:val="24"/>
                <w:szCs w:val="24"/>
              </w:rPr>
              <w:t>ра, %</w:t>
            </w:r>
          </w:p>
          <w:p w:rsidR="008549D5" w:rsidRPr="00966397" w:rsidRDefault="008549D5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Увеличение процента исполнения Сергиево-Посадским муниципальным районом Московской области обеспечения безопасности людей на воде, 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2018 Процент готовности Сергиево-Посадского муниципального района Московской области к действиям по предн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значению при возникновении чрезвычайных ситуациях (происшествиях) природного и техногенного характера,%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lastRenderedPageBreak/>
              <w:t xml:space="preserve">2018 </w:t>
            </w:r>
            <w:r w:rsidR="00C65A61" w:rsidRPr="00966397">
              <w:rPr>
                <w:sz w:val="24"/>
                <w:szCs w:val="24"/>
              </w:rPr>
              <w:t>П</w:t>
            </w:r>
            <w:r w:rsidRPr="00966397">
              <w:rPr>
                <w:sz w:val="24"/>
                <w:szCs w:val="24"/>
              </w:rPr>
              <w:t>роцент исполнения Сергиево-Посадским муниципальным районом Московской области обеспечения безопа</w:t>
            </w:r>
            <w:r w:rsidRPr="00966397">
              <w:rPr>
                <w:sz w:val="24"/>
                <w:szCs w:val="24"/>
              </w:rPr>
              <w:t>с</w:t>
            </w:r>
            <w:r w:rsidRPr="00966397">
              <w:rPr>
                <w:sz w:val="24"/>
                <w:szCs w:val="24"/>
              </w:rPr>
              <w:t>ности людей на воде, %</w:t>
            </w:r>
          </w:p>
          <w:p w:rsidR="002D07C4" w:rsidRPr="00966397" w:rsidRDefault="002D07C4" w:rsidP="002D07C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66397">
              <w:rPr>
                <w:sz w:val="24"/>
                <w:szCs w:val="24"/>
              </w:rPr>
              <w:t>2018 Сокращение среднего времени совместного реагирования нескольких экстренных оперативных служб на обр</w:t>
            </w:r>
            <w:r w:rsidRPr="00966397">
              <w:rPr>
                <w:sz w:val="24"/>
                <w:szCs w:val="24"/>
              </w:rPr>
              <w:t>а</w:t>
            </w:r>
            <w:r w:rsidRPr="00966397">
              <w:rPr>
                <w:sz w:val="24"/>
                <w:szCs w:val="24"/>
              </w:rPr>
              <w:t>щения населения по единому номеру «112» на территории Сергиево-Посадского муниципального района Московской области, %</w:t>
            </w:r>
          </w:p>
          <w:p w:rsidR="008549D5" w:rsidRPr="00966397" w:rsidRDefault="008549D5" w:rsidP="008549D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</w:p>
        </w:tc>
      </w:tr>
    </w:tbl>
    <w:p w:rsidR="003C75D5" w:rsidRPr="009F350D" w:rsidRDefault="003C75D5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lastRenderedPageBreak/>
        <w:br w:type="page"/>
      </w: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 w:rsidRPr="00C0712C">
        <w:rPr>
          <w:sz w:val="24"/>
          <w:szCs w:val="24"/>
        </w:rPr>
        <w:lastRenderedPageBreak/>
        <w:t xml:space="preserve">1. Цель и задачи муниципальной </w:t>
      </w:r>
      <w:r w:rsidR="00456A6F" w:rsidRPr="00C0712C">
        <w:rPr>
          <w:sz w:val="24"/>
          <w:szCs w:val="24"/>
        </w:rPr>
        <w:t>под</w:t>
      </w:r>
      <w:r w:rsidRPr="00C0712C">
        <w:rPr>
          <w:sz w:val="24"/>
          <w:szCs w:val="24"/>
        </w:rPr>
        <w:t>программы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Цель подпрограммы - повышение уровня защиты населения Сергиево-Посадского муниципального района от чрезвычайных ситуаций и защищенности опасных объектов от угроз природного и техногенного характера.</w:t>
      </w:r>
    </w:p>
    <w:p w:rsidR="008549D5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Задача подпрограммы</w:t>
      </w:r>
      <w:r w:rsidR="008549D5">
        <w:rPr>
          <w:sz w:val="24"/>
          <w:szCs w:val="24"/>
        </w:rPr>
        <w:t>:</w:t>
      </w:r>
    </w:p>
    <w:p w:rsidR="002F3530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 xml:space="preserve">- </w:t>
      </w:r>
      <w:r w:rsidR="00F32085" w:rsidRPr="00C0712C">
        <w:rPr>
          <w:sz w:val="24"/>
          <w:szCs w:val="24"/>
        </w:rPr>
        <w:t>обеспечение готовности сил и средств Сергиево-Посадского районного звена МОСЧС к предупреждению и ликвидации ЧС приро</w:t>
      </w:r>
      <w:r w:rsidR="00F32085" w:rsidRPr="00C0712C">
        <w:rPr>
          <w:sz w:val="24"/>
          <w:szCs w:val="24"/>
        </w:rPr>
        <w:t>д</w:t>
      </w:r>
      <w:r w:rsidR="00F32085" w:rsidRPr="00C0712C">
        <w:rPr>
          <w:sz w:val="24"/>
          <w:szCs w:val="24"/>
        </w:rPr>
        <w:t>ного и техногенного характера</w:t>
      </w:r>
      <w:r w:rsidR="002F3530" w:rsidRPr="00C0712C">
        <w:rPr>
          <w:sz w:val="24"/>
          <w:szCs w:val="24"/>
        </w:rPr>
        <w:t>;</w:t>
      </w:r>
    </w:p>
    <w:p w:rsidR="002F3530" w:rsidRPr="00C0712C" w:rsidRDefault="002F3530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-</w:t>
      </w:r>
      <w:r w:rsidR="008549D5">
        <w:rPr>
          <w:sz w:val="24"/>
          <w:szCs w:val="24"/>
        </w:rPr>
        <w:t xml:space="preserve"> </w:t>
      </w:r>
      <w:r w:rsidRPr="00C0712C">
        <w:rPr>
          <w:sz w:val="24"/>
          <w:szCs w:val="24"/>
        </w:rPr>
        <w:t>обеспечение безопасности людей на водных объектах, охрана их жизни и здоровья;</w:t>
      </w:r>
    </w:p>
    <w:p w:rsidR="003B0361" w:rsidRPr="00C0712C" w:rsidRDefault="002F3530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-</w:t>
      </w:r>
      <w:r w:rsidR="008549D5">
        <w:rPr>
          <w:sz w:val="24"/>
          <w:szCs w:val="24"/>
        </w:rPr>
        <w:t xml:space="preserve"> </w:t>
      </w:r>
      <w:r w:rsidRPr="00C0712C">
        <w:rPr>
          <w:sz w:val="24"/>
          <w:szCs w:val="24"/>
        </w:rPr>
        <w:t>развитие, совершенствование и поддержание в постоянной готовности ЕДДС Сергиево-Посадского муниципального района и с</w:t>
      </w:r>
      <w:r w:rsidRPr="00C0712C">
        <w:rPr>
          <w:sz w:val="24"/>
          <w:szCs w:val="24"/>
        </w:rPr>
        <w:t>и</w:t>
      </w:r>
      <w:r w:rsidRPr="00C0712C">
        <w:rPr>
          <w:sz w:val="24"/>
          <w:szCs w:val="24"/>
        </w:rPr>
        <w:t>стемы 112».</w:t>
      </w:r>
    </w:p>
    <w:p w:rsidR="003B0361" w:rsidRPr="00C0712C" w:rsidRDefault="003B0361" w:rsidP="003B0361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C0712C">
        <w:rPr>
          <w:sz w:val="24"/>
          <w:szCs w:val="24"/>
        </w:rPr>
        <w:t>с</w:t>
      </w:r>
      <w:r w:rsidRPr="00C0712C">
        <w:rPr>
          <w:sz w:val="24"/>
          <w:szCs w:val="24"/>
        </w:rPr>
        <w:t>пользуются: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Увеличение количества комфортных (безопасных) мест массового отдыха людей на водных объектах (ед.)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Снижение количества погибших людей на водных </w:t>
      </w:r>
      <w:proofErr w:type="gramStart"/>
      <w:r w:rsidRPr="00C0712C">
        <w:rPr>
          <w:sz w:val="24"/>
          <w:szCs w:val="24"/>
        </w:rPr>
        <w:t>объектах</w:t>
      </w:r>
      <w:proofErr w:type="gramEnd"/>
      <w:r w:rsidRPr="00C0712C">
        <w:rPr>
          <w:sz w:val="24"/>
          <w:szCs w:val="24"/>
        </w:rPr>
        <w:t xml:space="preserve"> из числа постоянно зарегистрированных на территории муниципального района (%)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rFonts w:eastAsia="Times New Roman"/>
          <w:sz w:val="24"/>
          <w:szCs w:val="24"/>
          <w:lang w:eastAsia="ru-RU"/>
        </w:rPr>
        <w:t>Снижение гибели и травматизма в местах массового отдыха людей муниципального района на водных объектах</w:t>
      </w:r>
      <w:proofErr w:type="gramStart"/>
      <w:r w:rsidRPr="00C0712C">
        <w:rPr>
          <w:rFonts w:eastAsia="Times New Roman"/>
          <w:sz w:val="24"/>
          <w:szCs w:val="24"/>
          <w:lang w:eastAsia="ru-RU"/>
        </w:rPr>
        <w:t>. (%)</w:t>
      </w:r>
      <w:proofErr w:type="gramEnd"/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0712C">
        <w:rPr>
          <w:sz w:val="24"/>
          <w:szCs w:val="24"/>
        </w:rPr>
        <w:t>Сокращение среднего времени совместного реагирования нескольких экстренных оперативных служб на обращения населения по ед</w:t>
      </w:r>
      <w:r w:rsidRPr="00C0712C">
        <w:rPr>
          <w:sz w:val="24"/>
          <w:szCs w:val="24"/>
        </w:rPr>
        <w:t>и</w:t>
      </w:r>
      <w:r w:rsidRPr="00C0712C">
        <w:rPr>
          <w:sz w:val="24"/>
          <w:szCs w:val="24"/>
        </w:rPr>
        <w:t>ному номеру «112» на территории Сергиево-Посадского муниципального района</w:t>
      </w:r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Увеличение степени готовности сил и средств </w:t>
      </w:r>
      <w:r w:rsidR="002F3530" w:rsidRPr="00C0712C">
        <w:rPr>
          <w:sz w:val="24"/>
          <w:szCs w:val="24"/>
        </w:rPr>
        <w:t>муниципального</w:t>
      </w:r>
      <w:r w:rsidRPr="00C0712C">
        <w:rPr>
          <w:sz w:val="24"/>
          <w:szCs w:val="24"/>
        </w:rPr>
        <w:t xml:space="preserve"> звена территориальной подсистемы Московской областной системы пр</w:t>
      </w:r>
      <w:r w:rsidRPr="00C0712C">
        <w:rPr>
          <w:sz w:val="24"/>
          <w:szCs w:val="24"/>
        </w:rPr>
        <w:t>е</w:t>
      </w:r>
      <w:r w:rsidRPr="00C0712C">
        <w:rPr>
          <w:sz w:val="24"/>
          <w:szCs w:val="24"/>
        </w:rPr>
        <w:t>дупреждения и ликвидации чрезвычайных ситуаций природного и техногенного характера относительно нормативной степени готовн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>сти</w:t>
      </w:r>
      <w:proofErr w:type="gramStart"/>
      <w:r w:rsidRPr="00C0712C">
        <w:rPr>
          <w:sz w:val="24"/>
          <w:szCs w:val="24"/>
        </w:rPr>
        <w:t xml:space="preserve">  (%)</w:t>
      </w:r>
      <w:proofErr w:type="gramEnd"/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Количество населения, руководящего состава и специалистов муниципального звена </w:t>
      </w:r>
      <w:r w:rsidR="002F3530" w:rsidRPr="00C0712C">
        <w:rPr>
          <w:sz w:val="24"/>
          <w:szCs w:val="24"/>
        </w:rPr>
        <w:t xml:space="preserve">ТП МОСЧС муниципального района </w:t>
      </w:r>
      <w:r w:rsidRPr="00C0712C">
        <w:rPr>
          <w:sz w:val="24"/>
          <w:szCs w:val="24"/>
        </w:rPr>
        <w:t>обученного в области защиты от чрезвычайных ситуаций и гражданской обороны (чел.)</w:t>
      </w:r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муниципального района для ликвидации ЧС муниципального и объектового характера на территории муниципального образования</w:t>
      </w:r>
      <w:proofErr w:type="gramStart"/>
      <w:r w:rsidRPr="00C0712C">
        <w:rPr>
          <w:sz w:val="24"/>
          <w:szCs w:val="24"/>
        </w:rPr>
        <w:t xml:space="preserve"> (%)</w:t>
      </w:r>
      <w:proofErr w:type="gramEnd"/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C0712C">
        <w:rPr>
          <w:sz w:val="24"/>
          <w:szCs w:val="24"/>
        </w:rPr>
        <w:t>Соотношение фактического и нормативного объема накопления резервного фонда финансовых, материальных ресурсов для ликвидации чрезвычайных ситуаций, в том числе последствий террористических актов, созданн</w:t>
      </w:r>
      <w:r w:rsidR="00F77007">
        <w:rPr>
          <w:sz w:val="24"/>
          <w:szCs w:val="24"/>
        </w:rPr>
        <w:t>ого</w:t>
      </w:r>
      <w:r w:rsidRPr="00C0712C">
        <w:rPr>
          <w:sz w:val="24"/>
          <w:szCs w:val="24"/>
        </w:rPr>
        <w:t xml:space="preserve"> организациями расположенных на территории муниципального образования Московской области. (%).</w:t>
      </w:r>
      <w:proofErr w:type="gramEnd"/>
    </w:p>
    <w:p w:rsidR="00366678" w:rsidRPr="00C0712C" w:rsidRDefault="00366678" w:rsidP="00366678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 xml:space="preserve">Увеличение объема финансового резервного фонда для ликвидации чрезвычайных ситуаций, в том числе последствий террористических </w:t>
      </w:r>
      <w:r w:rsidRPr="00C0712C">
        <w:rPr>
          <w:sz w:val="24"/>
          <w:szCs w:val="24"/>
        </w:rPr>
        <w:lastRenderedPageBreak/>
        <w:t>актов, созданн</w:t>
      </w:r>
      <w:r w:rsidR="00F77007">
        <w:rPr>
          <w:sz w:val="24"/>
          <w:szCs w:val="24"/>
        </w:rPr>
        <w:t>ого</w:t>
      </w:r>
      <w:r w:rsidRPr="00C0712C">
        <w:rPr>
          <w:sz w:val="24"/>
          <w:szCs w:val="24"/>
        </w:rPr>
        <w:t xml:space="preserve"> </w:t>
      </w:r>
      <w:r w:rsidR="00BF3E06" w:rsidRPr="00C0712C">
        <w:rPr>
          <w:sz w:val="24"/>
          <w:szCs w:val="24"/>
        </w:rPr>
        <w:t>организациями,</w:t>
      </w:r>
      <w:r w:rsidRPr="00C0712C">
        <w:rPr>
          <w:sz w:val="24"/>
          <w:szCs w:val="24"/>
        </w:rPr>
        <w:t xml:space="preserve"> расположенными на территории муниципального образования Московской области</w:t>
      </w:r>
      <w:proofErr w:type="gramStart"/>
      <w:r w:rsidRPr="00C0712C">
        <w:rPr>
          <w:sz w:val="24"/>
          <w:szCs w:val="24"/>
        </w:rPr>
        <w:t xml:space="preserve"> (%)</w:t>
      </w:r>
      <w:proofErr w:type="gramEnd"/>
    </w:p>
    <w:p w:rsidR="000E48BB" w:rsidRPr="00C0712C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C0712C">
        <w:rPr>
          <w:sz w:val="24"/>
          <w:szCs w:val="24"/>
        </w:rPr>
        <w:t>Увеличение объема финансового резервного фонда для ликвидации чрезвычайных ситуаций, в том числе последствий террористических актов, созда</w:t>
      </w:r>
      <w:r w:rsidR="00F77007">
        <w:rPr>
          <w:sz w:val="24"/>
          <w:szCs w:val="24"/>
        </w:rPr>
        <w:t xml:space="preserve">нного </w:t>
      </w:r>
      <w:r w:rsidRPr="00C0712C">
        <w:rPr>
          <w:sz w:val="24"/>
          <w:szCs w:val="24"/>
        </w:rPr>
        <w:t>орган</w:t>
      </w:r>
      <w:r w:rsidR="00FE4315" w:rsidRPr="00C0712C">
        <w:rPr>
          <w:sz w:val="24"/>
          <w:szCs w:val="24"/>
        </w:rPr>
        <w:t>ами</w:t>
      </w:r>
      <w:r w:rsidRPr="00C0712C">
        <w:rPr>
          <w:sz w:val="24"/>
          <w:szCs w:val="24"/>
        </w:rPr>
        <w:t xml:space="preserve"> местного самоуправления </w:t>
      </w:r>
      <w:r w:rsidR="00FE4315" w:rsidRPr="00C0712C">
        <w:rPr>
          <w:sz w:val="24"/>
          <w:szCs w:val="24"/>
        </w:rPr>
        <w:t>Московской области</w:t>
      </w:r>
      <w:proofErr w:type="gramStart"/>
      <w:r w:rsidRPr="00C0712C">
        <w:rPr>
          <w:sz w:val="24"/>
          <w:szCs w:val="24"/>
        </w:rPr>
        <w:t xml:space="preserve"> (%)</w:t>
      </w:r>
      <w:proofErr w:type="gramEnd"/>
    </w:p>
    <w:p w:rsidR="000E48BB" w:rsidRPr="00306F3B" w:rsidRDefault="000E48BB" w:rsidP="000E48B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C0712C">
        <w:rPr>
          <w:sz w:val="24"/>
          <w:szCs w:val="24"/>
        </w:rPr>
        <w:t xml:space="preserve">Процент населения муниципального района  обученного, </w:t>
      </w:r>
      <w:r w:rsidRPr="00306F3B">
        <w:rPr>
          <w:sz w:val="24"/>
          <w:szCs w:val="24"/>
        </w:rPr>
        <w:t>прежде всего детей, плаванию и приемам спасения на воде</w:t>
      </w:r>
      <w:proofErr w:type="gramStart"/>
      <w:r w:rsidR="00122A1A" w:rsidRPr="00306F3B">
        <w:rPr>
          <w:sz w:val="24"/>
          <w:szCs w:val="24"/>
        </w:rPr>
        <w:t>.</w:t>
      </w:r>
      <w:proofErr w:type="gramEnd"/>
      <w:r w:rsidRPr="00C0712C">
        <w:rPr>
          <w:sz w:val="24"/>
          <w:szCs w:val="24"/>
        </w:rPr>
        <w:t xml:space="preserve"> % / </w:t>
      </w:r>
      <w:proofErr w:type="gramStart"/>
      <w:r w:rsidRPr="00C0712C">
        <w:rPr>
          <w:sz w:val="24"/>
          <w:szCs w:val="24"/>
        </w:rPr>
        <w:t>ч</w:t>
      </w:r>
      <w:proofErr w:type="gramEnd"/>
      <w:r w:rsidRPr="00C0712C">
        <w:rPr>
          <w:sz w:val="24"/>
          <w:szCs w:val="24"/>
        </w:rPr>
        <w:t>ел.</w:t>
      </w:r>
    </w:p>
    <w:p w:rsidR="00306F3B" w:rsidRPr="00306F3B" w:rsidRDefault="00306F3B" w:rsidP="00306F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06F3B">
        <w:rPr>
          <w:sz w:val="24"/>
          <w:szCs w:val="24"/>
        </w:rPr>
        <w:t>Увеличение процента готовности Сергиево-Посадского муниципального района Московской области к действиям по предназначению при возникновении чрезвычайных ситуациях (происшествиях) природного и техногенного характера, %.</w:t>
      </w:r>
    </w:p>
    <w:p w:rsidR="008549D5" w:rsidRPr="0029574F" w:rsidRDefault="00306F3B" w:rsidP="00306F3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306F3B">
        <w:rPr>
          <w:sz w:val="24"/>
          <w:szCs w:val="24"/>
        </w:rPr>
        <w:t xml:space="preserve">Увеличение процента исполнения Сергиево-Посадским муниципальным районом Московской области обеспечения безопасности людей </w:t>
      </w:r>
      <w:r w:rsidRPr="0029574F">
        <w:rPr>
          <w:sz w:val="24"/>
          <w:szCs w:val="24"/>
        </w:rPr>
        <w:t>на воде, %</w:t>
      </w:r>
    </w:p>
    <w:p w:rsidR="002D07C4" w:rsidRPr="0029574F" w:rsidRDefault="002D07C4" w:rsidP="002D07C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574F">
        <w:rPr>
          <w:sz w:val="24"/>
          <w:szCs w:val="24"/>
        </w:rPr>
        <w:t>2018 Процент готовности Сергиево-Посадского муниципального района Московской области к действиям по предназначению при во</w:t>
      </w:r>
      <w:r w:rsidRPr="0029574F">
        <w:rPr>
          <w:sz w:val="24"/>
          <w:szCs w:val="24"/>
        </w:rPr>
        <w:t>з</w:t>
      </w:r>
      <w:r w:rsidRPr="0029574F">
        <w:rPr>
          <w:sz w:val="24"/>
          <w:szCs w:val="24"/>
        </w:rPr>
        <w:t>никновении чрезвычайных ситуациях (происшествиях) природного и техногенного характера,%</w:t>
      </w:r>
    </w:p>
    <w:p w:rsidR="002D07C4" w:rsidRPr="0029574F" w:rsidRDefault="00E64F8E" w:rsidP="002D07C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574F">
        <w:rPr>
          <w:sz w:val="24"/>
          <w:szCs w:val="24"/>
        </w:rPr>
        <w:t xml:space="preserve">2018 Процент </w:t>
      </w:r>
      <w:r w:rsidR="002D07C4" w:rsidRPr="0029574F">
        <w:rPr>
          <w:sz w:val="24"/>
          <w:szCs w:val="24"/>
        </w:rPr>
        <w:t>исполнения Сергиево-Посадским муниципальным районом Московской области обеспечения безопасности людей на воде, %</w:t>
      </w:r>
    </w:p>
    <w:p w:rsidR="002D07C4" w:rsidRPr="0029574F" w:rsidRDefault="002D07C4" w:rsidP="002D07C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29574F">
        <w:rPr>
          <w:sz w:val="24"/>
          <w:szCs w:val="24"/>
        </w:rPr>
        <w:t>2018 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Сергиево-Посадского муниципального района Московской области, %</w:t>
      </w:r>
    </w:p>
    <w:p w:rsidR="00EB62B0" w:rsidRPr="0029574F" w:rsidRDefault="00EB62B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29574F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29574F">
        <w:rPr>
          <w:sz w:val="24"/>
          <w:szCs w:val="24"/>
        </w:rPr>
        <w:t xml:space="preserve">2. </w:t>
      </w:r>
      <w:r w:rsidR="00872BE0" w:rsidRPr="0029574F">
        <w:rPr>
          <w:sz w:val="24"/>
          <w:szCs w:val="24"/>
        </w:rPr>
        <w:t xml:space="preserve">Общая характеристика сферы реализации подпрограммы </w:t>
      </w:r>
      <w:r w:rsidR="001232AE" w:rsidRPr="0029574F">
        <w:rPr>
          <w:sz w:val="24"/>
          <w:szCs w:val="24"/>
        </w:rPr>
        <w:t>2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29574F">
        <w:rPr>
          <w:sz w:val="24"/>
          <w:szCs w:val="24"/>
        </w:rPr>
        <w:t>"Снижение рисков и смягчение последствий чрезвычайных</w:t>
      </w:r>
      <w:r w:rsidR="003C75D5" w:rsidRPr="0029574F">
        <w:rPr>
          <w:sz w:val="24"/>
          <w:szCs w:val="24"/>
        </w:rPr>
        <w:t xml:space="preserve"> </w:t>
      </w:r>
      <w:r w:rsidRPr="0029574F">
        <w:rPr>
          <w:sz w:val="24"/>
          <w:szCs w:val="24"/>
        </w:rPr>
        <w:t xml:space="preserve">ситуаций </w:t>
      </w:r>
      <w:r w:rsidR="000D0DB1" w:rsidRPr="0029574F">
        <w:rPr>
          <w:sz w:val="24"/>
          <w:szCs w:val="24"/>
        </w:rPr>
        <w:br/>
      </w:r>
      <w:r w:rsidRPr="00C0712C">
        <w:rPr>
          <w:sz w:val="24"/>
          <w:szCs w:val="24"/>
        </w:rPr>
        <w:t>прир</w:t>
      </w:r>
      <w:r w:rsidR="008B153B" w:rsidRPr="00C0712C">
        <w:rPr>
          <w:sz w:val="24"/>
          <w:szCs w:val="24"/>
        </w:rPr>
        <w:t>одного и техногенного характера</w:t>
      </w:r>
      <w:r w:rsidRPr="00C0712C">
        <w:rPr>
          <w:sz w:val="24"/>
          <w:szCs w:val="24"/>
        </w:rPr>
        <w:t>"</w:t>
      </w:r>
    </w:p>
    <w:p w:rsidR="00872BE0" w:rsidRPr="00C0712C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0E48BB" w:rsidRPr="00C0712C" w:rsidRDefault="000E48BB" w:rsidP="000E48BB">
      <w:pPr>
        <w:shd w:val="clear" w:color="auto" w:fill="FFFFFF"/>
        <w:spacing w:line="240" w:lineRule="auto"/>
        <w:jc w:val="both"/>
        <w:rPr>
          <w:sz w:val="24"/>
          <w:szCs w:val="24"/>
        </w:rPr>
      </w:pPr>
      <w:r w:rsidRPr="00C0712C">
        <w:rPr>
          <w:sz w:val="24"/>
          <w:szCs w:val="24"/>
        </w:rPr>
        <w:t xml:space="preserve">На территории Сергиево-Посадского  муниципального района Московской области (далее – района) не исключается возможность возникновения чрезвычайных ситуаций природного и техногенного характера (далее – чрезвычайная ситуация). В зонах непосредственной угрозы жизни и здоровью населения в случае возникновения чрезвычайных ситуаций (далее – ЧС) техногенного характера может оказаться более 10 тыс. человек, проживающих в районе. </w:t>
      </w:r>
      <w:proofErr w:type="gramStart"/>
      <w:r w:rsidRPr="00C0712C">
        <w:rPr>
          <w:sz w:val="24"/>
          <w:szCs w:val="24"/>
        </w:rPr>
        <w:t>Территория района может быть подвержена воздействию широкого спектра опасных факт</w:t>
      </w:r>
      <w:r w:rsidRPr="00C0712C">
        <w:rPr>
          <w:sz w:val="24"/>
          <w:szCs w:val="24"/>
        </w:rPr>
        <w:t>о</w:t>
      </w:r>
      <w:r w:rsidRPr="00C0712C">
        <w:rPr>
          <w:sz w:val="24"/>
          <w:szCs w:val="24"/>
        </w:rPr>
        <w:t xml:space="preserve">ров, из которых наибольшую опасность представляют ЧС природного (ураганы, обильные осадки, ледяной дождь и </w:t>
      </w:r>
      <w:proofErr w:type="spellStart"/>
      <w:r w:rsidRPr="00C0712C">
        <w:rPr>
          <w:sz w:val="24"/>
          <w:szCs w:val="24"/>
        </w:rPr>
        <w:t>д.р</w:t>
      </w:r>
      <w:proofErr w:type="spellEnd"/>
      <w:r w:rsidRPr="00C0712C">
        <w:rPr>
          <w:sz w:val="24"/>
          <w:szCs w:val="24"/>
        </w:rPr>
        <w:t>.) и техногенного х</w:t>
      </w:r>
      <w:r w:rsidRPr="00C0712C">
        <w:rPr>
          <w:sz w:val="24"/>
          <w:szCs w:val="24"/>
        </w:rPr>
        <w:t>а</w:t>
      </w:r>
      <w:r w:rsidRPr="00C0712C">
        <w:rPr>
          <w:sz w:val="24"/>
          <w:szCs w:val="24"/>
        </w:rPr>
        <w:t>рактера (аварийный розлив нефти и нефтепродуктов, возникновение пожара, аварии на объектах жизнеобеспечения, автомобильном, желе</w:t>
      </w:r>
      <w:r w:rsidRPr="00C0712C">
        <w:rPr>
          <w:sz w:val="24"/>
          <w:szCs w:val="24"/>
        </w:rPr>
        <w:t>з</w:t>
      </w:r>
      <w:r w:rsidRPr="00C0712C">
        <w:rPr>
          <w:sz w:val="24"/>
          <w:szCs w:val="24"/>
        </w:rPr>
        <w:t xml:space="preserve">нодорожном и авиационном транспорте и </w:t>
      </w:r>
      <w:proofErr w:type="spellStart"/>
      <w:r w:rsidRPr="00C0712C">
        <w:rPr>
          <w:sz w:val="24"/>
          <w:szCs w:val="24"/>
        </w:rPr>
        <w:t>д.р</w:t>
      </w:r>
      <w:proofErr w:type="spellEnd"/>
      <w:r w:rsidRPr="00C0712C">
        <w:rPr>
          <w:sz w:val="24"/>
          <w:szCs w:val="24"/>
        </w:rPr>
        <w:t>.) На территории района расположено 4 потенциально опасных объекта и более 30 объектов, осуществляющих</w:t>
      </w:r>
      <w:proofErr w:type="gramEnd"/>
      <w:r w:rsidRPr="00C0712C">
        <w:rPr>
          <w:sz w:val="24"/>
          <w:szCs w:val="24"/>
        </w:rPr>
        <w:t xml:space="preserve"> хранение, переработку и транспортировку нефти и нефтепродуктов. </w:t>
      </w:r>
    </w:p>
    <w:p w:rsidR="000E48BB" w:rsidRPr="00CE2679" w:rsidRDefault="000E48BB" w:rsidP="000E48BB">
      <w:pPr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C0712C">
        <w:rPr>
          <w:sz w:val="24"/>
          <w:szCs w:val="24"/>
        </w:rPr>
        <w:t xml:space="preserve">Эти и другие угрозы безопасности требуют реализации долгосрочных комплексных </w:t>
      </w:r>
      <w:r w:rsidRPr="00CE2679">
        <w:rPr>
          <w:color w:val="000000"/>
          <w:sz w:val="24"/>
          <w:szCs w:val="24"/>
        </w:rPr>
        <w:t>мер, направленных на повышение защищенности населения и объектов инфраструктуры. Угрозы безопасности, оказывающие деструктивное воздействие на различные сферы жизни и де</w:t>
      </w:r>
      <w:r w:rsidRPr="00CE2679">
        <w:rPr>
          <w:color w:val="000000"/>
          <w:sz w:val="24"/>
          <w:szCs w:val="24"/>
        </w:rPr>
        <w:t>я</w:t>
      </w:r>
      <w:r w:rsidRPr="00CE2679">
        <w:rPr>
          <w:color w:val="000000"/>
          <w:sz w:val="24"/>
          <w:szCs w:val="24"/>
        </w:rPr>
        <w:lastRenderedPageBreak/>
        <w:t>тельности района и ее жителей, находятся в тесной взаимосвязи друг с другом. Исходя из этого, обеспечить эффективное противодействие существующим и потенциальным угрозам можно только при учете особенностей каждой из них, а также специфики их проявления в единой системе деструктивных факторов.</w:t>
      </w:r>
    </w:p>
    <w:p w:rsidR="000E48BB" w:rsidRPr="00CE2679" w:rsidRDefault="00A2592A" w:rsidP="000E48BB">
      <w:pPr>
        <w:shd w:val="clear" w:color="auto" w:fill="FFFFFF"/>
        <w:spacing w:line="240" w:lineRule="auto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Отсюда </w:t>
      </w:r>
      <w:r w:rsidR="000E48BB" w:rsidRPr="00CE2679">
        <w:rPr>
          <w:color w:val="000000"/>
          <w:sz w:val="24"/>
          <w:szCs w:val="24"/>
        </w:rPr>
        <w:t>вывод, что меры по обеспечению безопасности должны носить комплексный и системный характер.</w:t>
      </w:r>
    </w:p>
    <w:p w:rsidR="000E48BB" w:rsidRPr="00CE2679" w:rsidRDefault="000E48BB" w:rsidP="000E48BB">
      <w:pPr>
        <w:autoSpaceDE w:val="0"/>
        <w:autoSpaceDN w:val="0"/>
        <w:adjustRightInd w:val="0"/>
        <w:spacing w:line="240" w:lineRule="auto"/>
        <w:jc w:val="both"/>
        <w:rPr>
          <w:b/>
          <w:color w:val="FF0000"/>
          <w:sz w:val="24"/>
          <w:szCs w:val="24"/>
          <w:highlight w:val="yellow"/>
        </w:rPr>
      </w:pPr>
      <w:r w:rsidRPr="00CE2679">
        <w:rPr>
          <w:sz w:val="24"/>
          <w:szCs w:val="24"/>
        </w:rPr>
        <w:t xml:space="preserve">Повышение уровня защиты населения и территории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муниципального района от </w:t>
      </w:r>
      <w:proofErr w:type="gramStart"/>
      <w:r w:rsidRPr="00CE2679">
        <w:rPr>
          <w:sz w:val="24"/>
          <w:szCs w:val="24"/>
        </w:rPr>
        <w:t>опасностей</w:t>
      </w:r>
      <w:proofErr w:type="gramEnd"/>
      <w:r w:rsidRPr="00CE2679">
        <w:rPr>
          <w:sz w:val="24"/>
          <w:szCs w:val="24"/>
        </w:rPr>
        <w:t xml:space="preserve"> </w:t>
      </w:r>
      <w:r w:rsidRPr="00CE2679">
        <w:rPr>
          <w:rFonts w:eastAsia="Times New Roman"/>
          <w:sz w:val="24"/>
          <w:szCs w:val="24"/>
          <w:lang w:eastAsia="ru-RU"/>
        </w:rPr>
        <w:t xml:space="preserve">возникающих </w:t>
      </w:r>
      <w:r w:rsidRPr="00CE2679">
        <w:rPr>
          <w:sz w:val="24"/>
          <w:szCs w:val="24"/>
        </w:rPr>
        <w:t xml:space="preserve">при </w:t>
      </w:r>
      <w:r w:rsidRPr="00CE2679">
        <w:rPr>
          <w:rFonts w:eastAsia="Times New Roman"/>
          <w:sz w:val="24"/>
          <w:szCs w:val="24"/>
          <w:lang w:eastAsia="ru-RU"/>
        </w:rPr>
        <w:t>угроз</w:t>
      </w:r>
      <w:r w:rsidRPr="00CE2679">
        <w:rPr>
          <w:sz w:val="24"/>
          <w:szCs w:val="24"/>
        </w:rPr>
        <w:t>е</w:t>
      </w:r>
      <w:r w:rsidRPr="00CE2679">
        <w:rPr>
          <w:rFonts w:eastAsia="Times New Roman"/>
          <w:sz w:val="24"/>
          <w:szCs w:val="24"/>
          <w:lang w:eastAsia="ru-RU"/>
        </w:rPr>
        <w:t xml:space="preserve"> возникновения или возникновени</w:t>
      </w:r>
      <w:r w:rsidRPr="00CE2679">
        <w:rPr>
          <w:sz w:val="24"/>
          <w:szCs w:val="24"/>
        </w:rPr>
        <w:t>и</w:t>
      </w:r>
      <w:r w:rsidRPr="00CE2679">
        <w:rPr>
          <w:rFonts w:eastAsia="Times New Roman"/>
          <w:sz w:val="24"/>
          <w:szCs w:val="24"/>
          <w:lang w:eastAsia="ru-RU"/>
        </w:rPr>
        <w:t xml:space="preserve"> чрезвычайных ситуаций природного и техногенного характера,</w:t>
      </w:r>
      <w:r w:rsidRPr="00CE2679">
        <w:rPr>
          <w:sz w:val="24"/>
          <w:szCs w:val="24"/>
        </w:rPr>
        <w:t xml:space="preserve"> планируется достигнуть путем р</w:t>
      </w:r>
      <w:r w:rsidRPr="00CE2679">
        <w:rPr>
          <w:sz w:val="24"/>
          <w:szCs w:val="24"/>
        </w:rPr>
        <w:t>е</w:t>
      </w:r>
      <w:r w:rsidRPr="00CE2679">
        <w:rPr>
          <w:sz w:val="24"/>
          <w:szCs w:val="24"/>
        </w:rPr>
        <w:t>ализации основных мероприятий направленных на совершенствование системы подготовки населения, способов защиты и действий в чре</w:t>
      </w:r>
      <w:r w:rsidRPr="00CE2679">
        <w:rPr>
          <w:sz w:val="24"/>
          <w:szCs w:val="24"/>
        </w:rPr>
        <w:t>з</w:t>
      </w:r>
      <w:r w:rsidRPr="00CE2679">
        <w:rPr>
          <w:sz w:val="24"/>
          <w:szCs w:val="24"/>
        </w:rPr>
        <w:t xml:space="preserve">вычайных ситуациях, а также повышения готовности сил и средств </w:t>
      </w:r>
      <w:r>
        <w:rPr>
          <w:sz w:val="24"/>
          <w:szCs w:val="24"/>
        </w:rPr>
        <w:t>Сергиево-Посадского</w:t>
      </w:r>
      <w:r w:rsidRPr="00CE2679">
        <w:rPr>
          <w:sz w:val="24"/>
          <w:szCs w:val="24"/>
        </w:rPr>
        <w:t xml:space="preserve"> районного звена МОСЧС, сокращения среднего времени совместного реагирования нескольких экстренных оперативных служб на обращения населения, происшествия, аварии, ЧС.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872BE0" w:rsidRPr="009F350D" w:rsidRDefault="003B0361" w:rsidP="00C34D85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872BE0" w:rsidRPr="009F350D">
        <w:rPr>
          <w:sz w:val="24"/>
          <w:szCs w:val="24"/>
        </w:rPr>
        <w:t>Прогноз развития проблемной ситуации</w:t>
      </w:r>
      <w:r w:rsidR="00CE0398">
        <w:rPr>
          <w:sz w:val="24"/>
          <w:szCs w:val="24"/>
        </w:rPr>
        <w:t xml:space="preserve"> </w:t>
      </w:r>
      <w:r w:rsidR="005742C1" w:rsidRPr="009F350D">
        <w:rPr>
          <w:sz w:val="24"/>
          <w:szCs w:val="24"/>
        </w:rPr>
        <w:br/>
        <w:t xml:space="preserve"> </w:t>
      </w:r>
      <w:r w:rsidR="00872BE0" w:rsidRPr="009F350D">
        <w:rPr>
          <w:sz w:val="24"/>
          <w:szCs w:val="24"/>
        </w:rPr>
        <w:t>без использования</w:t>
      </w:r>
      <w:r w:rsidR="005742C1" w:rsidRPr="009F350D">
        <w:rPr>
          <w:sz w:val="24"/>
          <w:szCs w:val="24"/>
        </w:rPr>
        <w:t xml:space="preserve"> </w:t>
      </w:r>
      <w:r w:rsidR="00872BE0" w:rsidRPr="009F350D">
        <w:rPr>
          <w:sz w:val="24"/>
          <w:szCs w:val="24"/>
        </w:rPr>
        <w:t>программно-целевого метода</w:t>
      </w: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Основными недостатками и издержками подхода к снижению рисков чрезвычайных ситуаций и обеспечению безопасной жизнеде</w:t>
      </w:r>
      <w:r w:rsidRPr="009F350D">
        <w:rPr>
          <w:sz w:val="24"/>
          <w:szCs w:val="24"/>
        </w:rPr>
        <w:t>я</w:t>
      </w:r>
      <w:r w:rsidRPr="009F350D">
        <w:rPr>
          <w:sz w:val="24"/>
          <w:szCs w:val="24"/>
        </w:rPr>
        <w:t>тельности без использования программно-целевого метода являются: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определения и формирования показателей Программы, необходимых при выборе всего комплекса мероприятий, обесп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чивающих решение поставленн</w:t>
      </w:r>
      <w:r w:rsidR="005742C1" w:rsidRPr="009F350D">
        <w:rPr>
          <w:sz w:val="24"/>
          <w:szCs w:val="24"/>
        </w:rPr>
        <w:t>ой проблемы</w:t>
      </w:r>
      <w:r w:rsidRPr="009F350D">
        <w:rPr>
          <w:sz w:val="24"/>
          <w:szCs w:val="24"/>
        </w:rPr>
        <w:t>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оценки эффективности вложения финансовых средств в мероприятия по защите населения и территорий от угроз пр</w:t>
      </w:r>
      <w:r w:rsidRPr="009F350D">
        <w:rPr>
          <w:sz w:val="24"/>
          <w:szCs w:val="24"/>
        </w:rPr>
        <w:t>и</w:t>
      </w:r>
      <w:r w:rsidRPr="009F350D">
        <w:rPr>
          <w:sz w:val="24"/>
          <w:szCs w:val="24"/>
        </w:rPr>
        <w:t>родного и техногенного характера;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невозможность полного и эффективного использования системного и комплексного подходов при формировании состава мероприятий по снижению рисков и смягчению последствий чрезвычайных ситуаций;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отсутствие эффективных механизмов координации всего комплекса мероприятий, обеспечивающих решение проблемы, и последов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тельности их реализации;</w:t>
      </w:r>
    </w:p>
    <w:p w:rsidR="00872BE0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недостаточная гибкость основных элементов системы администрирования и управления ресурсами, выделенными для достижения этих целей.</w:t>
      </w:r>
    </w:p>
    <w:p w:rsidR="003B0361" w:rsidRPr="009F350D" w:rsidRDefault="003B0361" w:rsidP="003B0361">
      <w:pPr>
        <w:pStyle w:val="a4"/>
        <w:autoSpaceDE w:val="0"/>
        <w:autoSpaceDN w:val="0"/>
        <w:adjustRightInd w:val="0"/>
        <w:spacing w:line="240" w:lineRule="auto"/>
        <w:ind w:left="360" w:firstLine="0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Отказ от использования программно-целевых методов негативно скажется </w:t>
      </w:r>
      <w:proofErr w:type="gramStart"/>
      <w:r w:rsidRPr="009F350D">
        <w:rPr>
          <w:sz w:val="24"/>
          <w:szCs w:val="24"/>
        </w:rPr>
        <w:t>на</w:t>
      </w:r>
      <w:proofErr w:type="gramEnd"/>
      <w:r w:rsidRPr="009F350D">
        <w:rPr>
          <w:sz w:val="24"/>
          <w:szCs w:val="24"/>
        </w:rPr>
        <w:t>: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развитии систем информационного обеспечения населения в местах массового пребывания и мониторинга критически важных и поте</w:t>
      </w:r>
      <w:r w:rsidRPr="009F350D">
        <w:rPr>
          <w:sz w:val="24"/>
          <w:szCs w:val="24"/>
        </w:rPr>
        <w:t>н</w:t>
      </w:r>
      <w:r w:rsidRPr="009F350D">
        <w:rPr>
          <w:sz w:val="24"/>
          <w:szCs w:val="24"/>
        </w:rPr>
        <w:t xml:space="preserve">циально опасных объектов и грузов, а также развитии механизмов координации управления на базе технологий общероссийской системы </w:t>
      </w:r>
      <w:r w:rsidRPr="009F350D">
        <w:rPr>
          <w:sz w:val="24"/>
          <w:szCs w:val="24"/>
        </w:rPr>
        <w:lastRenderedPageBreak/>
        <w:t>информирования в сфере обеспечения комплексной безопасности населения и критически важных объектов инфраструктуры от угроз природного и техногенного характера;</w:t>
      </w:r>
      <w:proofErr w:type="gramEnd"/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развитии</w:t>
      </w:r>
      <w:proofErr w:type="gramEnd"/>
      <w:r w:rsidRPr="009F350D">
        <w:rPr>
          <w:sz w:val="24"/>
          <w:szCs w:val="24"/>
        </w:rPr>
        <w:t xml:space="preserve"> инфраструктуры системы обеспечения безопасности на воде, в труднодоступных районах проживания, отдыха и работы людей, а также при разработке и реализации системы мер по защищенности территорий, населения и объектов в случае выполнения крупных экономических и инфраструктурных проектов;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создании</w:t>
      </w:r>
      <w:proofErr w:type="gramEnd"/>
      <w:r w:rsidRPr="009F350D">
        <w:rPr>
          <w:sz w:val="24"/>
          <w:szCs w:val="24"/>
        </w:rPr>
        <w:t xml:space="preserve"> инфраструктуры системы вызова экстренных оперативных служб и развитии информационно-телекоммуникационной инфр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структуры системы управления рисками чрезвычайных ситуаций, в том числе на региональном уровне;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proofErr w:type="gramStart"/>
      <w:r w:rsidRPr="009F350D">
        <w:rPr>
          <w:sz w:val="24"/>
          <w:szCs w:val="24"/>
        </w:rPr>
        <w:t>создании</w:t>
      </w:r>
      <w:proofErr w:type="gramEnd"/>
      <w:r w:rsidRPr="009F350D">
        <w:rPr>
          <w:sz w:val="24"/>
          <w:szCs w:val="24"/>
        </w:rPr>
        <w:t xml:space="preserve"> и внедрении современных технологий защиты населения и территорий от чрезвычайных ситуаций природного и техногенного характера;</w:t>
      </w:r>
    </w:p>
    <w:p w:rsidR="00872BE0" w:rsidRPr="009F350D" w:rsidRDefault="00872BE0" w:rsidP="00C34D85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разработке и реализации системы мер по предупреждению чрезвычайных ситуаций, в том числе связанных с опасными быстроразвив</w:t>
      </w:r>
      <w:r w:rsidRPr="009F350D">
        <w:rPr>
          <w:sz w:val="24"/>
          <w:szCs w:val="24"/>
        </w:rPr>
        <w:t>а</w:t>
      </w:r>
      <w:r w:rsidRPr="009F350D">
        <w:rPr>
          <w:sz w:val="24"/>
          <w:szCs w:val="24"/>
        </w:rPr>
        <w:t>ющимися природными явлениями и нарушением теплоснабжения населения и объектов жизнеобеспечения.</w:t>
      </w:r>
    </w:p>
    <w:p w:rsidR="003B0361" w:rsidRDefault="003B0361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872BE0" w:rsidRPr="009F350D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>Вследствие этого достижение целей защиты населения и территорий от угроз природного и техногенного характера, определенных Концепцией долгосрочного социально-экономического развития Московской области на период до 20</w:t>
      </w:r>
      <w:r w:rsidR="007E6EA5">
        <w:rPr>
          <w:sz w:val="24"/>
          <w:szCs w:val="24"/>
        </w:rPr>
        <w:t>21</w:t>
      </w:r>
      <w:r w:rsidRPr="009F350D">
        <w:rPr>
          <w:sz w:val="24"/>
          <w:szCs w:val="24"/>
        </w:rPr>
        <w:t xml:space="preserve"> года, становится практически н</w:t>
      </w:r>
      <w:r w:rsidRPr="009F350D">
        <w:rPr>
          <w:sz w:val="24"/>
          <w:szCs w:val="24"/>
        </w:rPr>
        <w:t>е</w:t>
      </w:r>
      <w:r w:rsidRPr="009F350D">
        <w:rPr>
          <w:sz w:val="24"/>
          <w:szCs w:val="24"/>
        </w:rPr>
        <w:t>возможным. Сроки и затраты, необходимые для достижения указанных целей, возрастут ориентировочно в 2-3 раза.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9F350D">
        <w:rPr>
          <w:sz w:val="24"/>
          <w:szCs w:val="24"/>
        </w:rPr>
        <w:t xml:space="preserve">Реализация подпрограммы </w:t>
      </w:r>
      <w:r w:rsidRPr="00495839">
        <w:rPr>
          <w:sz w:val="24"/>
          <w:szCs w:val="24"/>
        </w:rPr>
        <w:t xml:space="preserve">будет осуществляться в соответствии с </w:t>
      </w:r>
      <w:hyperlink r:id="rId9" w:history="1">
        <w:r w:rsidRPr="00495839">
          <w:rPr>
            <w:sz w:val="24"/>
            <w:szCs w:val="24"/>
          </w:rPr>
          <w:t>Перечнем</w:t>
        </w:r>
      </w:hyperlink>
      <w:r w:rsidRPr="00495839">
        <w:rPr>
          <w:sz w:val="24"/>
          <w:szCs w:val="24"/>
        </w:rPr>
        <w:t xml:space="preserve"> мероприятий подпрограммы </w:t>
      </w:r>
      <w:r w:rsidR="003C2BA8">
        <w:rPr>
          <w:sz w:val="24"/>
          <w:szCs w:val="24"/>
        </w:rPr>
        <w:t>2</w:t>
      </w:r>
      <w:r w:rsidRPr="00495839">
        <w:rPr>
          <w:sz w:val="24"/>
          <w:szCs w:val="24"/>
        </w:rPr>
        <w:t xml:space="preserve"> "Снижение рисков и смягчение последствий чрезвычайных ситуаций природного и техногенного характера" муниципальной програм</w:t>
      </w:r>
      <w:r w:rsidR="009F350D" w:rsidRPr="00495839">
        <w:rPr>
          <w:sz w:val="24"/>
          <w:szCs w:val="24"/>
        </w:rPr>
        <w:t>мы «</w:t>
      </w:r>
      <w:r w:rsidR="003C2BA8" w:rsidRPr="003C2BA8">
        <w:rPr>
          <w:sz w:val="24"/>
          <w:szCs w:val="24"/>
        </w:rPr>
        <w:t>Безопасность Сергиево-Посадского муниципального района Московской области</w:t>
      </w:r>
      <w:r w:rsidR="009F350D" w:rsidRPr="00495839">
        <w:rPr>
          <w:sz w:val="24"/>
          <w:szCs w:val="24"/>
        </w:rPr>
        <w:t>»</w:t>
      </w:r>
      <w:r w:rsidR="003B0361" w:rsidRPr="00495839">
        <w:rPr>
          <w:sz w:val="24"/>
          <w:szCs w:val="24"/>
        </w:rPr>
        <w:t xml:space="preserve"> </w:t>
      </w:r>
      <w:r w:rsidRPr="00495839">
        <w:rPr>
          <w:sz w:val="24"/>
          <w:szCs w:val="24"/>
        </w:rPr>
        <w:t xml:space="preserve">(приложение </w:t>
      </w:r>
      <w:r w:rsidR="003B0361" w:rsidRPr="00495839">
        <w:rPr>
          <w:sz w:val="24"/>
          <w:szCs w:val="24"/>
        </w:rPr>
        <w:t>№</w:t>
      </w:r>
      <w:r w:rsidRPr="00495839">
        <w:rPr>
          <w:sz w:val="24"/>
          <w:szCs w:val="24"/>
        </w:rPr>
        <w:t xml:space="preserve"> 1 к подпрограмме </w:t>
      </w:r>
      <w:r w:rsidR="00BE5012">
        <w:rPr>
          <w:sz w:val="24"/>
          <w:szCs w:val="24"/>
        </w:rPr>
        <w:t>2</w:t>
      </w:r>
      <w:r w:rsidRPr="00495839">
        <w:rPr>
          <w:sz w:val="24"/>
          <w:szCs w:val="24"/>
        </w:rPr>
        <w:t>).</w:t>
      </w:r>
    </w:p>
    <w:p w:rsidR="00872BE0" w:rsidRPr="00495839" w:rsidRDefault="00872BE0" w:rsidP="00C34D85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3C4FCE" w:rsidRPr="009F350D" w:rsidRDefault="003C4FCE" w:rsidP="00C34D85">
      <w:pPr>
        <w:spacing w:after="200" w:line="240" w:lineRule="auto"/>
        <w:ind w:firstLine="0"/>
        <w:rPr>
          <w:sz w:val="24"/>
          <w:szCs w:val="24"/>
        </w:rPr>
      </w:pPr>
      <w:r w:rsidRPr="009F350D">
        <w:rPr>
          <w:sz w:val="24"/>
          <w:szCs w:val="24"/>
        </w:rPr>
        <w:br w:type="page"/>
      </w:r>
    </w:p>
    <w:p w:rsidR="00872BE0" w:rsidRPr="009F350D" w:rsidRDefault="00872BE0" w:rsidP="00C34D8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727"/>
      <w:bookmarkEnd w:id="1"/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ar1730"/>
      <w:bookmarkEnd w:id="2"/>
      <w:r w:rsidRPr="009F350D">
        <w:rPr>
          <w:rFonts w:ascii="Times New Roman" w:hAnsi="Times New Roman" w:cs="Times New Roman"/>
          <w:sz w:val="24"/>
          <w:szCs w:val="24"/>
        </w:rPr>
        <w:t>ПЕРЕЧЕНЬ</w:t>
      </w:r>
    </w:p>
    <w:p w:rsidR="00872BE0" w:rsidRPr="009F350D" w:rsidRDefault="00872BE0" w:rsidP="00C34D8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2</w:t>
      </w:r>
      <w:r w:rsidRPr="009F350D">
        <w:rPr>
          <w:rFonts w:ascii="Times New Roman" w:hAnsi="Times New Roman" w:cs="Times New Roman"/>
          <w:sz w:val="24"/>
          <w:szCs w:val="24"/>
        </w:rPr>
        <w:t xml:space="preserve"> "СНИЖЕНИЕ РИСКОВ И СМЯГЧЕНИЕ</w:t>
      </w:r>
    </w:p>
    <w:p w:rsidR="00872BE0" w:rsidRPr="00071941" w:rsidRDefault="00872BE0" w:rsidP="003B036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F350D">
        <w:rPr>
          <w:rFonts w:ascii="Times New Roman" w:hAnsi="Times New Roman" w:cs="Times New Roman"/>
          <w:sz w:val="24"/>
          <w:szCs w:val="24"/>
        </w:rPr>
        <w:t xml:space="preserve">ПОСЛЕДСТВИЙ ЧРЕЗВЫЧАЙНЫХ СИТУАЦИЙ </w:t>
      </w:r>
      <w:r w:rsidR="00071941" w:rsidRPr="00071941">
        <w:rPr>
          <w:rFonts w:ascii="Times New Roman" w:hAnsi="Times New Roman" w:cs="Times New Roman"/>
          <w:sz w:val="24"/>
          <w:szCs w:val="24"/>
        </w:rPr>
        <w:t>ПРИР</w:t>
      </w:r>
      <w:r w:rsidR="003B0361">
        <w:rPr>
          <w:rFonts w:ascii="Times New Roman" w:hAnsi="Times New Roman" w:cs="Times New Roman"/>
          <w:sz w:val="24"/>
          <w:szCs w:val="24"/>
        </w:rPr>
        <w:t>ОДНОГО И ТЕХНОГЕННОГО ХАРАКТЕРА</w:t>
      </w:r>
      <w:r w:rsidR="00071941" w:rsidRPr="00071941">
        <w:rPr>
          <w:rFonts w:ascii="Times New Roman" w:hAnsi="Times New Roman" w:cs="Times New Roman"/>
          <w:sz w:val="24"/>
          <w:szCs w:val="24"/>
        </w:rPr>
        <w:t>"</w:t>
      </w:r>
    </w:p>
    <w:p w:rsidR="00CE40AE" w:rsidRDefault="00CE40AE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3131"/>
        <w:gridCol w:w="1155"/>
        <w:gridCol w:w="897"/>
        <w:gridCol w:w="1150"/>
        <w:gridCol w:w="730"/>
        <w:gridCol w:w="650"/>
        <w:gridCol w:w="650"/>
        <w:gridCol w:w="650"/>
        <w:gridCol w:w="650"/>
        <w:gridCol w:w="650"/>
        <w:gridCol w:w="1155"/>
        <w:gridCol w:w="2782"/>
      </w:tblGrid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146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381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Срок испо</w:t>
            </w:r>
            <w:r w:rsidRPr="00CE40AE">
              <w:rPr>
                <w:color w:val="000000"/>
                <w:sz w:val="16"/>
                <w:szCs w:val="16"/>
              </w:rPr>
              <w:t>л</w:t>
            </w:r>
            <w:r w:rsidRPr="00CE40AE">
              <w:rPr>
                <w:color w:val="000000"/>
                <w:sz w:val="16"/>
                <w:szCs w:val="16"/>
              </w:rPr>
              <w:t>нения мер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8A12C9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Объем фина</w:t>
            </w:r>
            <w:r w:rsidRPr="00CE40AE">
              <w:rPr>
                <w:color w:val="000000"/>
                <w:sz w:val="16"/>
                <w:szCs w:val="16"/>
              </w:rPr>
              <w:t>н</w:t>
            </w:r>
            <w:r w:rsidRPr="00CE40AE">
              <w:rPr>
                <w:color w:val="000000"/>
                <w:sz w:val="16"/>
                <w:szCs w:val="16"/>
              </w:rPr>
              <w:t>сирования в 201</w:t>
            </w:r>
            <w:r w:rsidR="008A12C9">
              <w:rPr>
                <w:color w:val="000000"/>
                <w:sz w:val="16"/>
                <w:szCs w:val="16"/>
              </w:rPr>
              <w:t>5</w:t>
            </w:r>
            <w:r w:rsidRPr="00CE40AE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CE40AE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CE40A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43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CE40A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CE40A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112" w:type="pct"/>
            <w:gridSpan w:val="5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CE40AE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CE40AE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CE40AE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43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22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22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222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222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222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6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33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12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42" w:type="pc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</w:t>
            </w: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Задача 1. Обеспечение готовности сил и средств Сергиево-Посадского районного звена МОСЧС к предупреждению и </w:t>
            </w:r>
            <w:proofErr w:type="spellStart"/>
            <w:proofErr w:type="gramStart"/>
            <w:r w:rsidRPr="00CE40AE">
              <w:rPr>
                <w:color w:val="000000"/>
                <w:sz w:val="16"/>
                <w:szCs w:val="16"/>
              </w:rPr>
              <w:t>ликвида-ции</w:t>
            </w:r>
            <w:proofErr w:type="spellEnd"/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ЧС природного и техногенного характ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ра.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8 146,80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4 346,80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72 500,00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80 646,80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18 846,80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15 450,00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 Повышение  степени готовности личного состава формирований к реагированию и организации проведения аварийно-спасательных и других неотложных работ к нормативной степени готовности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4 188,50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4 188,50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1 388,50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1.1.1 Оснащение оперативного штаба по предупреждению и ликвидации ЧС района инвентарем, оборудованием, средствами связи, рабочими картами и другими необх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димыми материальными средствами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Организованная работа оперативного штаба.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1.1.2 Разработка, уточнение и корректировка паспорта безопасности района, паспортов территорий района, городских и сельских поселений, населённых пунктов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Разработанный, согласованный и утвержденный паспорт безопасности Сергиево-Посадского муниципального района.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1.1.3 Расходы на подготовку и проведение эвакуационных мероприятий в ЧС. 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Подготовленные к работе приемные эвакуационные пункты и пункты вр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менного размещения населения.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1.1.4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1.1.4 Расходы на организацию и проведение учений и тренировок сил и средств районн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го звена МОСЧС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418,50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Приобретенные средства имитации, средства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аудио визуального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контроля, изготовленные планы, схемы, карты объектов и территории проводимых учений.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418,50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18,50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lastRenderedPageBreak/>
              <w:t>1.1.5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1.1.5 Организация подготовки личного с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става штатных и  не штатных аварийно-спасательных формирований сил районного звена МОСЧС в специализированных уче</w:t>
            </w:r>
            <w:r w:rsidRPr="00CE40AE">
              <w:rPr>
                <w:color w:val="000000"/>
                <w:sz w:val="16"/>
                <w:szCs w:val="16"/>
              </w:rPr>
              <w:t>б</w:t>
            </w:r>
            <w:r w:rsidRPr="00CE40AE">
              <w:rPr>
                <w:color w:val="000000"/>
                <w:sz w:val="16"/>
                <w:szCs w:val="16"/>
              </w:rPr>
              <w:t>ных учреждениях, на курсах ГО и учебных консультационных пунктах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Обучено – 17 человек, прошло перепо</w:t>
            </w:r>
            <w:r w:rsidRPr="00CE40AE">
              <w:rPr>
                <w:color w:val="000000"/>
                <w:sz w:val="16"/>
                <w:szCs w:val="16"/>
              </w:rPr>
              <w:t>д</w:t>
            </w:r>
            <w:r w:rsidRPr="00CE40AE">
              <w:rPr>
                <w:color w:val="000000"/>
                <w:sz w:val="16"/>
                <w:szCs w:val="16"/>
              </w:rPr>
              <w:t>готовку - 17 человек.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1.1.6 Обеспечение деятельности Комиссии по предупреждению и ликвидации ЧС и обеспечению пожарной безопасности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Организованная работа КЧС и ОПБ Сергиево-Посадского муниципального района в течени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и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календарного года.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1.1.7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1.1.7 Создание, содержание и организация деятельности аварийно-спасательных фо</w:t>
            </w:r>
            <w:r w:rsidRPr="00CE40AE">
              <w:rPr>
                <w:color w:val="000000"/>
                <w:sz w:val="16"/>
                <w:szCs w:val="16"/>
              </w:rPr>
              <w:t>р</w:t>
            </w:r>
            <w:r w:rsidRPr="00CE40AE">
              <w:rPr>
                <w:color w:val="000000"/>
                <w:sz w:val="16"/>
                <w:szCs w:val="16"/>
              </w:rPr>
              <w:t>мирований на территории поселений Серг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ево-Посадского муниципального района. Проведение аварийно-спасательных и других неотложных работ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1 270,00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Функционирование АСФ на территории Сергиево-Посадского муниципального района.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1 270,00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870,00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1.1.8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1.1.8 Проведение учебно-методических сб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ров с руководителями учреждений, орган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заций и предприятий по вопросам предупр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ждения и ликвидации ЧС природного и те</w:t>
            </w:r>
            <w:r w:rsidRPr="00CE40AE">
              <w:rPr>
                <w:color w:val="000000"/>
                <w:sz w:val="16"/>
                <w:szCs w:val="16"/>
              </w:rPr>
              <w:t>х</w:t>
            </w:r>
            <w:r w:rsidRPr="00CE40AE">
              <w:rPr>
                <w:color w:val="000000"/>
                <w:sz w:val="16"/>
                <w:szCs w:val="16"/>
              </w:rPr>
              <w:t xml:space="preserve">ногенного характера на территории района. 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Приобретение  и изготовление разд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>точных материалов, памяток, пособий, методических рекомендаций.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1.1.9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1.1.9 Изготовление и размещение информ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>ционного материала для населения района по вопросам обеспечения безопасности и защ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ты от ЧС.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Создание и организация работы инфо</w:t>
            </w:r>
            <w:r w:rsidRPr="00CE40AE">
              <w:rPr>
                <w:color w:val="000000"/>
                <w:sz w:val="16"/>
                <w:szCs w:val="16"/>
              </w:rPr>
              <w:t>р</w:t>
            </w:r>
            <w:r w:rsidRPr="00CE40AE">
              <w:rPr>
                <w:color w:val="000000"/>
                <w:sz w:val="16"/>
                <w:szCs w:val="16"/>
              </w:rPr>
              <w:t>мационного ресурса в сети интернет.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 Создание резерва финансовых и матер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альных ресурсов для ликвидации чрезвыча</w:t>
            </w:r>
            <w:r w:rsidRPr="00CE40AE">
              <w:rPr>
                <w:color w:val="000000"/>
                <w:sz w:val="16"/>
                <w:szCs w:val="16"/>
              </w:rPr>
              <w:t>й</w:t>
            </w:r>
            <w:r w:rsidRPr="00CE40AE">
              <w:rPr>
                <w:color w:val="000000"/>
                <w:sz w:val="16"/>
                <w:szCs w:val="16"/>
              </w:rPr>
              <w:t>ных ситуаций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3 958,30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2 958,30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72 500,00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14 500,00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76 458,30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17 458,30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14 750,00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1.2.1 Закупка материальных, технических средств, для проведения аварийных работ в случае ЧС, создания и плановой замены запасов материальных ресурсов для ликв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дации ЧС.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Приобретенное оборудование, пров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денные работы по ремонту и обслуж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ванию. Обновленный запас материал</w:t>
            </w:r>
            <w:r w:rsidRPr="00CE40AE">
              <w:rPr>
                <w:color w:val="000000"/>
                <w:sz w:val="16"/>
                <w:szCs w:val="16"/>
              </w:rPr>
              <w:t>ь</w:t>
            </w:r>
            <w:r w:rsidRPr="00CE40AE">
              <w:rPr>
                <w:color w:val="000000"/>
                <w:sz w:val="16"/>
                <w:szCs w:val="16"/>
              </w:rPr>
              <w:t>ных ресурсов.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1.2.2 Организация и проведение работ по созданию, содержанию и подготовке к пр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менению по предназначению имущества резервного фонда для ликвидации ЧС и в целях ГО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Мониторинг имеющихся сре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дств пр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годных для использования в качестве резервного фонда для ликвидации ЧС и в целях ГО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2 608,30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lastRenderedPageBreak/>
              <w:t>1.2.3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1.2.3 Организация работы по заключению договоров на создание, содержание и п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ставку материальных запасов для ликвид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>ции ЧС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Подготовка проектов договоров, опр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деление перечня надежных поставщ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ков, мониторинг возможных объемов поставок.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1.2.4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1.2.4 Мониторинг и анализ сведений о нал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чии и состоянии учета хранения и использ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вания материальных запасов учреждений, предприятий и организаций, осуществля</w:t>
            </w:r>
            <w:r w:rsidRPr="00CE40AE">
              <w:rPr>
                <w:color w:val="000000"/>
                <w:sz w:val="16"/>
                <w:szCs w:val="16"/>
              </w:rPr>
              <w:t>ю</w:t>
            </w:r>
            <w:r w:rsidRPr="00CE40AE">
              <w:rPr>
                <w:color w:val="000000"/>
                <w:sz w:val="16"/>
                <w:szCs w:val="16"/>
              </w:rPr>
              <w:t>щих свою хозяйственную деятельность на территории  района, для ликвидации ЧС локального (объектового) характера.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Наличие данных от учреждений, пре</w:t>
            </w:r>
            <w:r w:rsidRPr="00CE40AE">
              <w:rPr>
                <w:color w:val="000000"/>
                <w:sz w:val="16"/>
                <w:szCs w:val="16"/>
              </w:rPr>
              <w:t>д</w:t>
            </w:r>
            <w:r w:rsidRPr="00CE40AE">
              <w:rPr>
                <w:color w:val="000000"/>
                <w:sz w:val="16"/>
                <w:szCs w:val="16"/>
              </w:rPr>
              <w:t>приятий и организаций, осуществля</w:t>
            </w:r>
            <w:r w:rsidRPr="00CE40AE">
              <w:rPr>
                <w:color w:val="000000"/>
                <w:sz w:val="16"/>
                <w:szCs w:val="16"/>
              </w:rPr>
              <w:t>ю</w:t>
            </w:r>
            <w:r w:rsidRPr="00CE40AE">
              <w:rPr>
                <w:color w:val="000000"/>
                <w:sz w:val="16"/>
                <w:szCs w:val="16"/>
              </w:rPr>
              <w:t>щих свою хозяйственную деятельность на территории  района, для ликвидации ЧС локального (объектового) характера.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1.2.5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1.2.5 Резервный фонд финансовых ресурсов для предупреждения и ликвидации ЧС м</w:t>
            </w:r>
            <w:r w:rsidRPr="00CE40AE">
              <w:rPr>
                <w:color w:val="000000"/>
                <w:sz w:val="16"/>
                <w:szCs w:val="16"/>
              </w:rPr>
              <w:t>у</w:t>
            </w:r>
            <w:r w:rsidRPr="00CE40AE">
              <w:rPr>
                <w:color w:val="000000"/>
                <w:sz w:val="16"/>
                <w:szCs w:val="16"/>
              </w:rPr>
              <w:t>ниципального и объектового характера на территории Сергиево-Посадского муниц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пального района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Наличие резервного фонда Главы Се</w:t>
            </w:r>
            <w:r w:rsidRPr="00CE40AE">
              <w:rPr>
                <w:color w:val="000000"/>
                <w:sz w:val="16"/>
                <w:szCs w:val="16"/>
              </w:rPr>
              <w:t>р</w:t>
            </w:r>
            <w:r w:rsidRPr="00CE40AE">
              <w:rPr>
                <w:color w:val="000000"/>
                <w:sz w:val="16"/>
                <w:szCs w:val="16"/>
              </w:rPr>
              <w:t>гиево-Посадского муниципального района.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35 000,00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7 000,00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1.2.6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1.2.6 Организация работы по формирования резервного фонда финансовых ресурсов для ликвидации ЧС на территории поселений, входящих в состав района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150,00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Созданный финансовый резерв путем страхования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в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расходов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по локализации и ликвидации ЧС и ответственности от воздействия пожаров. Оформленные страховые полисы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37 500,00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7 500,00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38 250,00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7 650,00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1.2.7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1.2.7 Организация работы по формированию резервного фонда финансовых ресурсов учреждений, предприятий и организаций, осуществляющих свою хозяйственную де</w:t>
            </w:r>
            <w:r w:rsidRPr="00CE40AE">
              <w:rPr>
                <w:color w:val="000000"/>
                <w:sz w:val="16"/>
                <w:szCs w:val="16"/>
              </w:rPr>
              <w:t>я</w:t>
            </w:r>
            <w:r w:rsidRPr="00CE40AE">
              <w:rPr>
                <w:color w:val="000000"/>
                <w:sz w:val="16"/>
                <w:szCs w:val="16"/>
              </w:rPr>
              <w:t>тельность на территории  района, для ликв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дации ЧС локального (объектового) характ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ра.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Созданный финансовый резерв учр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ждений, предприятий и организаций, осуществляющих свою хозяйственную деятельность на территории  района, для ликвидации ЧС локального (объе</w:t>
            </w:r>
            <w:r w:rsidRPr="00CE40AE">
              <w:rPr>
                <w:color w:val="000000"/>
                <w:sz w:val="16"/>
                <w:szCs w:val="16"/>
              </w:rPr>
              <w:t>к</w:t>
            </w:r>
            <w:r w:rsidRPr="00CE40AE">
              <w:rPr>
                <w:color w:val="000000"/>
                <w:sz w:val="16"/>
                <w:szCs w:val="16"/>
              </w:rPr>
              <w:t>тового) характера.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1.2.8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1.2.8 Мониторинг и анализ сведений о нал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чии резервного фонда финансовых ресурсов учреждений, предприятий и организаций, осуществляющих свою хозяйственную де</w:t>
            </w:r>
            <w:r w:rsidRPr="00CE40AE">
              <w:rPr>
                <w:color w:val="000000"/>
                <w:sz w:val="16"/>
                <w:szCs w:val="16"/>
              </w:rPr>
              <w:t>я</w:t>
            </w:r>
            <w:r w:rsidRPr="00CE40AE">
              <w:rPr>
                <w:color w:val="000000"/>
                <w:sz w:val="16"/>
                <w:szCs w:val="16"/>
              </w:rPr>
              <w:t>тельность на территории  района, для ликв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дации ЧС локального (объектового) характ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ра.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Наличие данных об объемах резервных фондов  учреждений, предприятий и организаций, осуществляющих свою хозяйственную деятельность на терр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тории  района, для ликвидации ЧС локального (объектового) характера.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1.2.9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1.2.9 Формирование бюджетных заявок на очередной финансовый год с обоснованием ежегодного объема финансирования для создания резерва финансовых и материал</w:t>
            </w:r>
            <w:r w:rsidRPr="00CE40AE">
              <w:rPr>
                <w:color w:val="000000"/>
                <w:sz w:val="16"/>
                <w:szCs w:val="16"/>
              </w:rPr>
              <w:t>ь</w:t>
            </w:r>
            <w:r w:rsidRPr="00CE40AE">
              <w:rPr>
                <w:color w:val="000000"/>
                <w:sz w:val="16"/>
                <w:szCs w:val="16"/>
              </w:rPr>
              <w:t>ных ресурсов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 Подготовленный проект бюджета в вопросах ГО и ЧС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Задача 2. Обеспечение безопасности людей на водных объектах, охрана их жизни и зд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ровья.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3 080,00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3 080,00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770,00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2.1 Обеспечение безопасности людей на водных объектах муниципального района. 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2 600,00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2 600,00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650,00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2.1.1 Обеспечение безопасности людей на водных объектах, расположенных в границах муниципального района. Создание безопа</w:t>
            </w:r>
            <w:r w:rsidRPr="00CE40AE">
              <w:rPr>
                <w:color w:val="000000"/>
                <w:sz w:val="16"/>
                <w:szCs w:val="16"/>
              </w:rPr>
              <w:t>с</w:t>
            </w:r>
            <w:r w:rsidRPr="00CE40AE">
              <w:rPr>
                <w:color w:val="000000"/>
                <w:sz w:val="16"/>
                <w:szCs w:val="16"/>
              </w:rPr>
              <w:t>ных мест отдыха населения на водных об</w:t>
            </w:r>
            <w:r w:rsidRPr="00CE40AE">
              <w:rPr>
                <w:color w:val="000000"/>
                <w:sz w:val="16"/>
                <w:szCs w:val="16"/>
              </w:rPr>
              <w:t>ъ</w:t>
            </w:r>
            <w:r w:rsidRPr="00CE40AE">
              <w:rPr>
                <w:color w:val="000000"/>
                <w:sz w:val="16"/>
                <w:szCs w:val="16"/>
              </w:rPr>
              <w:t>ектах.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Организация без-опасных мест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масс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вого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отдых на водных объектах.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2.1.2 Разработка методических рекоменд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>ций для населения по вопросам обеспечения безопасности и правилам поведения на во</w:t>
            </w:r>
            <w:r w:rsidRPr="00CE40AE">
              <w:rPr>
                <w:color w:val="000000"/>
                <w:sz w:val="16"/>
                <w:szCs w:val="16"/>
              </w:rPr>
              <w:t>д</w:t>
            </w:r>
            <w:r w:rsidRPr="00CE40AE">
              <w:rPr>
                <w:color w:val="000000"/>
                <w:sz w:val="16"/>
                <w:szCs w:val="16"/>
              </w:rPr>
              <w:t>ных объектах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Разработанные  методические рекоме</w:t>
            </w:r>
            <w:r w:rsidRPr="00CE40AE">
              <w:rPr>
                <w:color w:val="000000"/>
                <w:sz w:val="16"/>
                <w:szCs w:val="16"/>
              </w:rPr>
              <w:t>н</w:t>
            </w:r>
            <w:r w:rsidRPr="00CE40AE">
              <w:rPr>
                <w:color w:val="000000"/>
                <w:sz w:val="16"/>
                <w:szCs w:val="16"/>
              </w:rPr>
              <w:t>дации для населения по вопросам обе</w:t>
            </w:r>
            <w:r w:rsidRPr="00CE40AE">
              <w:rPr>
                <w:color w:val="000000"/>
                <w:sz w:val="16"/>
                <w:szCs w:val="16"/>
              </w:rPr>
              <w:t>с</w:t>
            </w:r>
            <w:r w:rsidRPr="00CE40AE">
              <w:rPr>
                <w:color w:val="000000"/>
                <w:sz w:val="16"/>
                <w:szCs w:val="16"/>
              </w:rPr>
              <w:t>печения безопасности и правилам пов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дения на водных объектах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2.1.3 Организация и проведение месячника обеспечения безопасности людей на водных объектах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Проведённый месячник по обеспеч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нию безопасности людей на водных объектах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2.1.4 Организация и проведение монитори</w:t>
            </w:r>
            <w:r w:rsidRPr="00CE40AE">
              <w:rPr>
                <w:color w:val="000000"/>
                <w:sz w:val="16"/>
                <w:szCs w:val="16"/>
              </w:rPr>
              <w:t>н</w:t>
            </w:r>
            <w:r w:rsidRPr="00CE40AE">
              <w:rPr>
                <w:color w:val="000000"/>
                <w:sz w:val="16"/>
                <w:szCs w:val="16"/>
              </w:rPr>
              <w:t>га состояния мест рекреации на водных об</w:t>
            </w:r>
            <w:r w:rsidRPr="00CE40AE">
              <w:rPr>
                <w:color w:val="000000"/>
                <w:sz w:val="16"/>
                <w:szCs w:val="16"/>
              </w:rPr>
              <w:t>ъ</w:t>
            </w:r>
            <w:r w:rsidRPr="00CE40AE">
              <w:rPr>
                <w:color w:val="000000"/>
                <w:sz w:val="16"/>
                <w:szCs w:val="16"/>
              </w:rPr>
              <w:t>ектах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Проведенные межведомственные ко</w:t>
            </w:r>
            <w:r w:rsidRPr="00CE40AE">
              <w:rPr>
                <w:color w:val="000000"/>
                <w:sz w:val="16"/>
                <w:szCs w:val="16"/>
              </w:rPr>
              <w:t>м</w:t>
            </w:r>
            <w:r w:rsidRPr="00CE40AE">
              <w:rPr>
                <w:color w:val="000000"/>
                <w:sz w:val="16"/>
                <w:szCs w:val="16"/>
              </w:rPr>
              <w:t>плексные проверки мест отдыха в теч</w:t>
            </w:r>
            <w:r w:rsidRPr="00CE40AE">
              <w:rPr>
                <w:color w:val="000000"/>
                <w:sz w:val="16"/>
                <w:szCs w:val="16"/>
              </w:rPr>
              <w:t>е</w:t>
            </w:r>
            <w:r w:rsidRPr="00CE40AE">
              <w:rPr>
                <w:color w:val="000000"/>
                <w:sz w:val="16"/>
                <w:szCs w:val="16"/>
              </w:rPr>
              <w:t>ни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и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купального сезона.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2.1.5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2.1.5 Создание (пополнение) вид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ео и ау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>дио материалов по тематике обеспечение бе</w:t>
            </w:r>
            <w:r w:rsidRPr="00CE40AE">
              <w:rPr>
                <w:color w:val="000000"/>
                <w:sz w:val="16"/>
                <w:szCs w:val="16"/>
              </w:rPr>
              <w:t>з</w:t>
            </w:r>
            <w:r w:rsidRPr="00CE40AE">
              <w:rPr>
                <w:color w:val="000000"/>
                <w:sz w:val="16"/>
                <w:szCs w:val="16"/>
              </w:rPr>
              <w:t>опасности людей на водных объектах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Изготовление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учебных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видео-фильмов. 1 фильм в год, перед началом купальн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го сезона.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2.1.6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2.1.6 Организация обучения детей плаванию и приемам спасения на воде в профильных учреждениях района и местах массового отдыха на водных объектах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785 детей ежегодно, обученных плав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 xml:space="preserve">нию и приемам спасания, на базе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спорт комплекса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«Луч», детской спортивной школы «Чайка» и фитнес центра «Олимп»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2.1.7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2.1.7 Проведение агитационно-пропагандистских мероприятий, направле</w:t>
            </w:r>
            <w:r w:rsidRPr="00CE40AE">
              <w:rPr>
                <w:color w:val="000000"/>
                <w:sz w:val="16"/>
                <w:szCs w:val="16"/>
              </w:rPr>
              <w:t>н</w:t>
            </w:r>
            <w:r w:rsidRPr="00CE40AE">
              <w:rPr>
                <w:color w:val="000000"/>
                <w:sz w:val="16"/>
                <w:szCs w:val="16"/>
              </w:rPr>
              <w:t>ных на профилактику происшествий на во</w:t>
            </w:r>
            <w:r w:rsidRPr="00CE40AE">
              <w:rPr>
                <w:color w:val="000000"/>
                <w:sz w:val="16"/>
                <w:szCs w:val="16"/>
              </w:rPr>
              <w:t>д</w:t>
            </w:r>
            <w:r w:rsidRPr="00CE40AE">
              <w:rPr>
                <w:color w:val="000000"/>
                <w:sz w:val="16"/>
                <w:szCs w:val="16"/>
              </w:rPr>
              <w:t>ных объектах района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Проведение классных часов в образов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>тельных учреждениях,  тематические встречи, организация разъяснительной работы в местах массового скопления людей.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lastRenderedPageBreak/>
              <w:t>2.1.8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2.1.8 Создание, содержание и организация деятельности спасательных постов на во</w:t>
            </w:r>
            <w:r w:rsidRPr="00CE40AE">
              <w:rPr>
                <w:color w:val="000000"/>
                <w:sz w:val="16"/>
                <w:szCs w:val="16"/>
              </w:rPr>
              <w:t>д</w:t>
            </w:r>
            <w:r w:rsidRPr="00CE40AE">
              <w:rPr>
                <w:color w:val="000000"/>
                <w:sz w:val="16"/>
                <w:szCs w:val="16"/>
              </w:rPr>
              <w:t>ных объектах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1 800,00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Приобретение оборудования для орг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>низации деятельности спасательных постов.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1 800,00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450,00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 Безопасность гидротехнических соор</w:t>
            </w:r>
            <w:r w:rsidRPr="00CE40AE">
              <w:rPr>
                <w:color w:val="000000"/>
                <w:sz w:val="16"/>
                <w:szCs w:val="16"/>
              </w:rPr>
              <w:t>у</w:t>
            </w:r>
            <w:r w:rsidRPr="00CE40AE">
              <w:rPr>
                <w:color w:val="000000"/>
                <w:sz w:val="16"/>
                <w:szCs w:val="16"/>
              </w:rPr>
              <w:t>жений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480,00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2.2.1 Организация и проведение монитори</w:t>
            </w:r>
            <w:r w:rsidRPr="00CE40AE">
              <w:rPr>
                <w:color w:val="000000"/>
                <w:sz w:val="16"/>
                <w:szCs w:val="16"/>
              </w:rPr>
              <w:t>н</w:t>
            </w:r>
            <w:r w:rsidRPr="00CE40AE">
              <w:rPr>
                <w:color w:val="000000"/>
                <w:sz w:val="16"/>
                <w:szCs w:val="16"/>
              </w:rPr>
              <w:t>га состояния гидротехнических сооружений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Проведенный мониторинг 36 ГТС.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Обновленные данные о техническом состоянии.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2.2.2 Обеспечение безопасности гидротехн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ческих сооружений (ГТС)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Анализ состояния узлов и агрегатов ГТС.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2.2.3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2.2.3 Страхование ГТС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Оформленные страховые полюсы со</w:t>
            </w:r>
            <w:r w:rsidRPr="00CE40AE">
              <w:rPr>
                <w:color w:val="000000"/>
                <w:sz w:val="16"/>
                <w:szCs w:val="16"/>
              </w:rPr>
              <w:t>б</w:t>
            </w:r>
            <w:r w:rsidRPr="00CE40AE">
              <w:rPr>
                <w:color w:val="000000"/>
                <w:sz w:val="16"/>
                <w:szCs w:val="16"/>
              </w:rPr>
              <w:t>ственниками ГТС.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2.2.4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2.2.4 Содержание, обслуживание и эксплу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>тация ГТС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 xml:space="preserve">Закрепление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бесхозяйных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ГТС за со</w:t>
            </w:r>
            <w:r w:rsidRPr="00CE40AE">
              <w:rPr>
                <w:color w:val="000000"/>
                <w:sz w:val="16"/>
                <w:szCs w:val="16"/>
              </w:rPr>
              <w:t>б</w:t>
            </w:r>
            <w:r w:rsidRPr="00CE40AE">
              <w:rPr>
                <w:color w:val="000000"/>
                <w:sz w:val="16"/>
                <w:szCs w:val="16"/>
              </w:rPr>
              <w:t>ственниками.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2.2.5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2.2.5 Обследование  ГТС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Проведенные комиссионные обслед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вания ГТС. Анализ состояния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80,00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2.2.6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2.2.6 Составление проектно-сметной док</w:t>
            </w:r>
            <w:r w:rsidRPr="00CE40AE">
              <w:rPr>
                <w:color w:val="000000"/>
                <w:sz w:val="16"/>
                <w:szCs w:val="16"/>
              </w:rPr>
              <w:t>у</w:t>
            </w:r>
            <w:r w:rsidRPr="00CE40AE">
              <w:rPr>
                <w:color w:val="000000"/>
                <w:sz w:val="16"/>
                <w:szCs w:val="16"/>
              </w:rPr>
              <w:t>ментации на  ГТС и её экспертиза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Подготовленная проектно-сметная документация на  ГТС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2.2.7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2.2.7 Реконструкция, ремонт и восстанов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тельные работы ГТС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Проведенный ремонт ГТС.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Задача 3. Развитие, совершенствование и поддержание в постоянной готовности ЕДДС Сергиево-Посадского муниципальн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го района и системы «112»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 Совершенствование механизма реагир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вания экстренных оперативных служб на обращения населения Сергиево-Посадского муниципального района по единому номеру «112»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127 769,20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26 306,80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25 365,60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3.1.1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3.1.1 Содержание сотрудников МКУ "ЕДДС-112  Сергиево-Посадского муниципального района" (в том числе заработная плата, начисления на оплату труда)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115 670,70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Выплата заработной платы сотрудн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кам МКУ ЕДДС-112.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115 670,70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23 887,10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22 945,90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3.1.2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3.1.2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 xml:space="preserve"> П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>рочие расходы по содержанию МКУ "ЕДДС-112 Сергиево-Посадского муниц</w:t>
            </w:r>
            <w:r w:rsidRPr="00CE40AE">
              <w:rPr>
                <w:color w:val="000000"/>
                <w:sz w:val="16"/>
                <w:szCs w:val="16"/>
              </w:rPr>
              <w:t>и</w:t>
            </w:r>
            <w:r w:rsidRPr="00CE40AE">
              <w:rPr>
                <w:color w:val="000000"/>
                <w:sz w:val="16"/>
                <w:szCs w:val="16"/>
              </w:rPr>
              <w:t>пального района" (в том числе услуги связи, транспортные услуги, коммунальные услуги, услуги по содержанию имущества, прочие услуги, прочие расходы, увеличение стоим</w:t>
            </w:r>
            <w:r w:rsidRPr="00CE40AE">
              <w:rPr>
                <w:color w:val="000000"/>
                <w:sz w:val="16"/>
                <w:szCs w:val="16"/>
              </w:rPr>
              <w:t>о</w:t>
            </w:r>
            <w:r w:rsidRPr="00CE40AE">
              <w:rPr>
                <w:color w:val="000000"/>
                <w:sz w:val="16"/>
                <w:szCs w:val="16"/>
              </w:rPr>
              <w:t>сти основных средств, увеличение стоимости материальных запасов)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12 098,50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Оплата расходов на содержание МКУ ЕДДС-112.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12 098,50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2 419,70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3.1.3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3.1.3 Организация обучения специалистов вызова экстренных оперативных служб на обращения населения Сергиево-Посадского муниципального района по единому номеру «112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Плановое обучение сотрудников МКУ ЕДДС-112.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3.1.4</w:t>
            </w:r>
          </w:p>
        </w:tc>
        <w:tc>
          <w:tcPr>
            <w:tcW w:w="1146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3.1.4 Мониторинг времени совместного реагирования экстренных оперативных служб на обращения населения по единому номеру «112» на территории Сергиево-Посадского муниципального района</w:t>
            </w: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Средства мес</w:t>
            </w:r>
            <w:r w:rsidRPr="00CE40AE">
              <w:rPr>
                <w:color w:val="000000"/>
                <w:sz w:val="16"/>
                <w:szCs w:val="16"/>
              </w:rPr>
              <w:t>т</w:t>
            </w:r>
            <w:r w:rsidRPr="00CE40AE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8A12C9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33" w:type="pct"/>
            <w:vMerge w:val="restar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1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  <w:noWrap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42" w:type="pct"/>
            <w:vMerge w:val="restart"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Снижение  времени  совместного ре</w:t>
            </w:r>
            <w:r w:rsidRPr="00CE40AE">
              <w:rPr>
                <w:color w:val="000000"/>
                <w:sz w:val="16"/>
                <w:szCs w:val="16"/>
              </w:rPr>
              <w:t>а</w:t>
            </w:r>
            <w:r w:rsidRPr="00CE40AE">
              <w:rPr>
                <w:color w:val="000000"/>
                <w:sz w:val="16"/>
                <w:szCs w:val="16"/>
              </w:rPr>
              <w:t xml:space="preserve">гирования экстренных оперативных служб на </w:t>
            </w:r>
            <w:proofErr w:type="gramStart"/>
            <w:r w:rsidRPr="00CE40AE">
              <w:rPr>
                <w:color w:val="000000"/>
                <w:sz w:val="16"/>
                <w:szCs w:val="16"/>
              </w:rPr>
              <w:t>об-ращения</w:t>
            </w:r>
            <w:proofErr w:type="gramEnd"/>
            <w:r w:rsidRPr="00CE40AE">
              <w:rPr>
                <w:color w:val="000000"/>
                <w:sz w:val="16"/>
                <w:szCs w:val="16"/>
              </w:rPr>
              <w:t xml:space="preserve"> населения по единому номеру «112» на территории Сергиево-Посадского муниципального района</w:t>
            </w:r>
          </w:p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CE40AE" w:rsidRPr="00CE40AE" w:rsidTr="008A12C9">
        <w:trPr>
          <w:cantSplit/>
          <w:trHeight w:val="20"/>
        </w:trPr>
        <w:tc>
          <w:tcPr>
            <w:tcW w:w="117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6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81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33" w:type="pct"/>
            <w:vMerge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1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43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2" w:type="pct"/>
            <w:shd w:val="clear" w:color="000000" w:fill="FFFFFF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CE40AE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1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42" w:type="pct"/>
            <w:vMerge/>
            <w:shd w:val="clear" w:color="000000" w:fill="FFFFFF"/>
            <w:vAlign w:val="center"/>
          </w:tcPr>
          <w:p w:rsidR="00CE40AE" w:rsidRPr="00CE40AE" w:rsidRDefault="00CE40AE" w:rsidP="00CE40A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CE40AE" w:rsidRDefault="00CE40AE" w:rsidP="00C34D85">
      <w:pPr>
        <w:spacing w:after="200" w:line="240" w:lineRule="auto"/>
        <w:ind w:firstLine="0"/>
        <w:rPr>
          <w:rFonts w:eastAsiaTheme="minorEastAsia"/>
          <w:sz w:val="24"/>
          <w:szCs w:val="24"/>
          <w:lang w:eastAsia="ru-RU"/>
        </w:rPr>
      </w:pPr>
    </w:p>
    <w:sectPr w:rsidR="00CE40AE" w:rsidSect="00E503D0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3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747" w:rsidRDefault="00432747" w:rsidP="00F7677C">
      <w:pPr>
        <w:spacing w:line="240" w:lineRule="auto"/>
      </w:pPr>
      <w:r>
        <w:separator/>
      </w:r>
    </w:p>
  </w:endnote>
  <w:endnote w:type="continuationSeparator" w:id="0">
    <w:p w:rsidR="00432747" w:rsidRDefault="00432747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139" w:rsidRPr="00CE40AE" w:rsidRDefault="00757139">
    <w:pPr>
      <w:pStyle w:val="a9"/>
    </w:pPr>
    <w:r>
      <w:t>Пост. 1740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747" w:rsidRDefault="00432747" w:rsidP="00F7677C">
      <w:pPr>
        <w:spacing w:line="240" w:lineRule="auto"/>
      </w:pPr>
      <w:r>
        <w:separator/>
      </w:r>
    </w:p>
  </w:footnote>
  <w:footnote w:type="continuationSeparator" w:id="0">
    <w:p w:rsidR="00432747" w:rsidRDefault="00432747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E503D0" w:rsidRDefault="00E503D0" w:rsidP="00717B88">
        <w:pPr>
          <w:pStyle w:val="a7"/>
          <w:jc w:val="center"/>
        </w:pPr>
      </w:p>
      <w:p w:rsidR="00E503D0" w:rsidRDefault="00E503D0" w:rsidP="00717B88">
        <w:pPr>
          <w:pStyle w:val="a7"/>
          <w:jc w:val="center"/>
        </w:pPr>
      </w:p>
      <w:p w:rsidR="00E503D0" w:rsidRDefault="00E503D0" w:rsidP="00717B88">
        <w:pPr>
          <w:pStyle w:val="a7"/>
          <w:jc w:val="center"/>
        </w:pPr>
      </w:p>
      <w:p w:rsidR="00757139" w:rsidRDefault="00757139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3D0">
          <w:rPr>
            <w:noProof/>
          </w:rPr>
          <w:t>47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0B87"/>
    <w:rsid w:val="00027D2E"/>
    <w:rsid w:val="00042DBF"/>
    <w:rsid w:val="00071941"/>
    <w:rsid w:val="00091B2E"/>
    <w:rsid w:val="000925E0"/>
    <w:rsid w:val="000975E0"/>
    <w:rsid w:val="000C159F"/>
    <w:rsid w:val="000C350A"/>
    <w:rsid w:val="000C79D2"/>
    <w:rsid w:val="000D0A5D"/>
    <w:rsid w:val="000D0DB1"/>
    <w:rsid w:val="000D1B87"/>
    <w:rsid w:val="000D3412"/>
    <w:rsid w:val="000E1F1D"/>
    <w:rsid w:val="000E48BB"/>
    <w:rsid w:val="000E6114"/>
    <w:rsid w:val="0010056B"/>
    <w:rsid w:val="00100F7D"/>
    <w:rsid w:val="00101B13"/>
    <w:rsid w:val="00111414"/>
    <w:rsid w:val="00113566"/>
    <w:rsid w:val="00117166"/>
    <w:rsid w:val="00122A1A"/>
    <w:rsid w:val="00122BE4"/>
    <w:rsid w:val="001232AE"/>
    <w:rsid w:val="00126038"/>
    <w:rsid w:val="00134A97"/>
    <w:rsid w:val="00140F03"/>
    <w:rsid w:val="0014681D"/>
    <w:rsid w:val="00146DED"/>
    <w:rsid w:val="001523A7"/>
    <w:rsid w:val="00152D04"/>
    <w:rsid w:val="00154A83"/>
    <w:rsid w:val="00154FE8"/>
    <w:rsid w:val="0015626A"/>
    <w:rsid w:val="00157F2D"/>
    <w:rsid w:val="00162E47"/>
    <w:rsid w:val="00163AB2"/>
    <w:rsid w:val="00164FA9"/>
    <w:rsid w:val="00165B53"/>
    <w:rsid w:val="001669C0"/>
    <w:rsid w:val="00181124"/>
    <w:rsid w:val="00194755"/>
    <w:rsid w:val="001B0AF4"/>
    <w:rsid w:val="001B1574"/>
    <w:rsid w:val="001B56AC"/>
    <w:rsid w:val="001C0538"/>
    <w:rsid w:val="001C0FED"/>
    <w:rsid w:val="001C55F6"/>
    <w:rsid w:val="001D5569"/>
    <w:rsid w:val="001E2646"/>
    <w:rsid w:val="001F440A"/>
    <w:rsid w:val="00204CD8"/>
    <w:rsid w:val="00210642"/>
    <w:rsid w:val="00215E17"/>
    <w:rsid w:val="00215FFB"/>
    <w:rsid w:val="002249A4"/>
    <w:rsid w:val="00230AB8"/>
    <w:rsid w:val="0023283F"/>
    <w:rsid w:val="00233DFA"/>
    <w:rsid w:val="002360CA"/>
    <w:rsid w:val="00261A0E"/>
    <w:rsid w:val="0027162F"/>
    <w:rsid w:val="002810BC"/>
    <w:rsid w:val="002870F0"/>
    <w:rsid w:val="00292C25"/>
    <w:rsid w:val="00293A3A"/>
    <w:rsid w:val="0029574F"/>
    <w:rsid w:val="002A0962"/>
    <w:rsid w:val="002A1E66"/>
    <w:rsid w:val="002B45B5"/>
    <w:rsid w:val="002B4BC4"/>
    <w:rsid w:val="002D07C4"/>
    <w:rsid w:val="002D1FE4"/>
    <w:rsid w:val="002F3530"/>
    <w:rsid w:val="002F789E"/>
    <w:rsid w:val="0030027C"/>
    <w:rsid w:val="00306F3B"/>
    <w:rsid w:val="003225D7"/>
    <w:rsid w:val="0032328F"/>
    <w:rsid w:val="00330E03"/>
    <w:rsid w:val="0036586E"/>
    <w:rsid w:val="00365D85"/>
    <w:rsid w:val="00366678"/>
    <w:rsid w:val="00371009"/>
    <w:rsid w:val="00375370"/>
    <w:rsid w:val="00393526"/>
    <w:rsid w:val="00396672"/>
    <w:rsid w:val="003A6D7F"/>
    <w:rsid w:val="003B0361"/>
    <w:rsid w:val="003B121A"/>
    <w:rsid w:val="003C2BA8"/>
    <w:rsid w:val="003C327D"/>
    <w:rsid w:val="003C4FCE"/>
    <w:rsid w:val="003C54E4"/>
    <w:rsid w:val="003C75D5"/>
    <w:rsid w:val="003D3781"/>
    <w:rsid w:val="003D3B1C"/>
    <w:rsid w:val="003D3C1D"/>
    <w:rsid w:val="003F6189"/>
    <w:rsid w:val="00402866"/>
    <w:rsid w:val="0040717C"/>
    <w:rsid w:val="00420FA4"/>
    <w:rsid w:val="004269C8"/>
    <w:rsid w:val="00432747"/>
    <w:rsid w:val="00436C08"/>
    <w:rsid w:val="00446969"/>
    <w:rsid w:val="00453E48"/>
    <w:rsid w:val="00456A6F"/>
    <w:rsid w:val="00462A54"/>
    <w:rsid w:val="00466329"/>
    <w:rsid w:val="00471C28"/>
    <w:rsid w:val="00477E1D"/>
    <w:rsid w:val="00481894"/>
    <w:rsid w:val="004853F5"/>
    <w:rsid w:val="00492B20"/>
    <w:rsid w:val="00495839"/>
    <w:rsid w:val="00496B34"/>
    <w:rsid w:val="004B5F62"/>
    <w:rsid w:val="004C14EC"/>
    <w:rsid w:val="004E242E"/>
    <w:rsid w:val="004E4444"/>
    <w:rsid w:val="004E4C42"/>
    <w:rsid w:val="004E53DE"/>
    <w:rsid w:val="00507F9E"/>
    <w:rsid w:val="005262A0"/>
    <w:rsid w:val="0053742A"/>
    <w:rsid w:val="00546D84"/>
    <w:rsid w:val="005475A9"/>
    <w:rsid w:val="00550CA5"/>
    <w:rsid w:val="00552DF2"/>
    <w:rsid w:val="00554DC8"/>
    <w:rsid w:val="00555B59"/>
    <w:rsid w:val="00561478"/>
    <w:rsid w:val="00562514"/>
    <w:rsid w:val="00564136"/>
    <w:rsid w:val="00573585"/>
    <w:rsid w:val="00573F74"/>
    <w:rsid w:val="005742C1"/>
    <w:rsid w:val="0057545B"/>
    <w:rsid w:val="00592635"/>
    <w:rsid w:val="005932D1"/>
    <w:rsid w:val="005A1432"/>
    <w:rsid w:val="005B284B"/>
    <w:rsid w:val="005C1319"/>
    <w:rsid w:val="005C3506"/>
    <w:rsid w:val="005D440E"/>
    <w:rsid w:val="005E016B"/>
    <w:rsid w:val="005E1492"/>
    <w:rsid w:val="005F7247"/>
    <w:rsid w:val="006008D1"/>
    <w:rsid w:val="00602BE3"/>
    <w:rsid w:val="006063D4"/>
    <w:rsid w:val="0061292D"/>
    <w:rsid w:val="00616758"/>
    <w:rsid w:val="00620E1B"/>
    <w:rsid w:val="006222AA"/>
    <w:rsid w:val="00631FEA"/>
    <w:rsid w:val="0063618F"/>
    <w:rsid w:val="00644761"/>
    <w:rsid w:val="00645EC2"/>
    <w:rsid w:val="0064692D"/>
    <w:rsid w:val="00654732"/>
    <w:rsid w:val="006553A4"/>
    <w:rsid w:val="00660E37"/>
    <w:rsid w:val="00663956"/>
    <w:rsid w:val="006707B7"/>
    <w:rsid w:val="006750D5"/>
    <w:rsid w:val="00677DBD"/>
    <w:rsid w:val="0068539D"/>
    <w:rsid w:val="006860DB"/>
    <w:rsid w:val="00691FA6"/>
    <w:rsid w:val="006A7FCB"/>
    <w:rsid w:val="006E14B2"/>
    <w:rsid w:val="006E16EB"/>
    <w:rsid w:val="006E42DC"/>
    <w:rsid w:val="00706503"/>
    <w:rsid w:val="00715569"/>
    <w:rsid w:val="007156EB"/>
    <w:rsid w:val="00717B88"/>
    <w:rsid w:val="00723BF0"/>
    <w:rsid w:val="00751A82"/>
    <w:rsid w:val="00755868"/>
    <w:rsid w:val="00757139"/>
    <w:rsid w:val="00763BD6"/>
    <w:rsid w:val="00771B5D"/>
    <w:rsid w:val="00773896"/>
    <w:rsid w:val="007746DA"/>
    <w:rsid w:val="0078519C"/>
    <w:rsid w:val="00791CED"/>
    <w:rsid w:val="007928CE"/>
    <w:rsid w:val="00797597"/>
    <w:rsid w:val="007A1560"/>
    <w:rsid w:val="007A364A"/>
    <w:rsid w:val="007A51DD"/>
    <w:rsid w:val="007B6EAB"/>
    <w:rsid w:val="007C0E27"/>
    <w:rsid w:val="007D3BAB"/>
    <w:rsid w:val="007E6EA5"/>
    <w:rsid w:val="008141BC"/>
    <w:rsid w:val="00816173"/>
    <w:rsid w:val="008220EF"/>
    <w:rsid w:val="00830488"/>
    <w:rsid w:val="008309E4"/>
    <w:rsid w:val="008419D8"/>
    <w:rsid w:val="008446A7"/>
    <w:rsid w:val="008549D5"/>
    <w:rsid w:val="00863865"/>
    <w:rsid w:val="008647AB"/>
    <w:rsid w:val="00864CBD"/>
    <w:rsid w:val="00872BE0"/>
    <w:rsid w:val="00881FE9"/>
    <w:rsid w:val="00891C5C"/>
    <w:rsid w:val="00896DC8"/>
    <w:rsid w:val="008A12C9"/>
    <w:rsid w:val="008A18B1"/>
    <w:rsid w:val="008A46AD"/>
    <w:rsid w:val="008A5E07"/>
    <w:rsid w:val="008A6FB0"/>
    <w:rsid w:val="008B153B"/>
    <w:rsid w:val="008C5B31"/>
    <w:rsid w:val="008E13D7"/>
    <w:rsid w:val="0090072E"/>
    <w:rsid w:val="00900919"/>
    <w:rsid w:val="00916AA8"/>
    <w:rsid w:val="00924584"/>
    <w:rsid w:val="00933ACC"/>
    <w:rsid w:val="00944C8A"/>
    <w:rsid w:val="00953197"/>
    <w:rsid w:val="00966397"/>
    <w:rsid w:val="00972D22"/>
    <w:rsid w:val="009912D9"/>
    <w:rsid w:val="00992EB9"/>
    <w:rsid w:val="009A6D02"/>
    <w:rsid w:val="009D7DF5"/>
    <w:rsid w:val="009E30EF"/>
    <w:rsid w:val="009F127F"/>
    <w:rsid w:val="009F350D"/>
    <w:rsid w:val="00A0325C"/>
    <w:rsid w:val="00A157E5"/>
    <w:rsid w:val="00A234B0"/>
    <w:rsid w:val="00A24E1D"/>
    <w:rsid w:val="00A2592A"/>
    <w:rsid w:val="00A26936"/>
    <w:rsid w:val="00A343BA"/>
    <w:rsid w:val="00A35208"/>
    <w:rsid w:val="00A359C7"/>
    <w:rsid w:val="00A40D0D"/>
    <w:rsid w:val="00A43AAC"/>
    <w:rsid w:val="00A637FA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AD6D26"/>
    <w:rsid w:val="00AF40C5"/>
    <w:rsid w:val="00AF5801"/>
    <w:rsid w:val="00B03FDD"/>
    <w:rsid w:val="00B24F87"/>
    <w:rsid w:val="00B27292"/>
    <w:rsid w:val="00B278F7"/>
    <w:rsid w:val="00B34F20"/>
    <w:rsid w:val="00B52A57"/>
    <w:rsid w:val="00B5624D"/>
    <w:rsid w:val="00B638F1"/>
    <w:rsid w:val="00B65E33"/>
    <w:rsid w:val="00B7686D"/>
    <w:rsid w:val="00B830CF"/>
    <w:rsid w:val="00B87108"/>
    <w:rsid w:val="00B875EC"/>
    <w:rsid w:val="00B9656D"/>
    <w:rsid w:val="00B97B50"/>
    <w:rsid w:val="00BA08F3"/>
    <w:rsid w:val="00BA7763"/>
    <w:rsid w:val="00BC7AE6"/>
    <w:rsid w:val="00BD42C0"/>
    <w:rsid w:val="00BD671D"/>
    <w:rsid w:val="00BE2C68"/>
    <w:rsid w:val="00BE5012"/>
    <w:rsid w:val="00BE6F7E"/>
    <w:rsid w:val="00BF2BF3"/>
    <w:rsid w:val="00BF3E06"/>
    <w:rsid w:val="00BF70B5"/>
    <w:rsid w:val="00C01175"/>
    <w:rsid w:val="00C04442"/>
    <w:rsid w:val="00C0712C"/>
    <w:rsid w:val="00C30BDF"/>
    <w:rsid w:val="00C34D85"/>
    <w:rsid w:val="00C450EC"/>
    <w:rsid w:val="00C4775D"/>
    <w:rsid w:val="00C57B31"/>
    <w:rsid w:val="00C6488E"/>
    <w:rsid w:val="00C65A61"/>
    <w:rsid w:val="00C75E50"/>
    <w:rsid w:val="00C85148"/>
    <w:rsid w:val="00C85774"/>
    <w:rsid w:val="00C87F88"/>
    <w:rsid w:val="00CA29A7"/>
    <w:rsid w:val="00CB209B"/>
    <w:rsid w:val="00CB2FB2"/>
    <w:rsid w:val="00CC08F6"/>
    <w:rsid w:val="00CD1BB3"/>
    <w:rsid w:val="00CD3205"/>
    <w:rsid w:val="00CD786B"/>
    <w:rsid w:val="00CE0398"/>
    <w:rsid w:val="00CE40AE"/>
    <w:rsid w:val="00D1619E"/>
    <w:rsid w:val="00D17D42"/>
    <w:rsid w:val="00D3590A"/>
    <w:rsid w:val="00D36C02"/>
    <w:rsid w:val="00D61C0F"/>
    <w:rsid w:val="00D64F4B"/>
    <w:rsid w:val="00D67BDE"/>
    <w:rsid w:val="00D9774E"/>
    <w:rsid w:val="00DA6520"/>
    <w:rsid w:val="00DB0B1D"/>
    <w:rsid w:val="00DB4A4B"/>
    <w:rsid w:val="00DB4D1E"/>
    <w:rsid w:val="00DC05E6"/>
    <w:rsid w:val="00DC46C2"/>
    <w:rsid w:val="00DD6E7E"/>
    <w:rsid w:val="00DF7045"/>
    <w:rsid w:val="00E000CE"/>
    <w:rsid w:val="00E057CA"/>
    <w:rsid w:val="00E15520"/>
    <w:rsid w:val="00E1578D"/>
    <w:rsid w:val="00E17764"/>
    <w:rsid w:val="00E21C89"/>
    <w:rsid w:val="00E23A6B"/>
    <w:rsid w:val="00E27125"/>
    <w:rsid w:val="00E279F0"/>
    <w:rsid w:val="00E362AE"/>
    <w:rsid w:val="00E503D0"/>
    <w:rsid w:val="00E51C46"/>
    <w:rsid w:val="00E569EE"/>
    <w:rsid w:val="00E64F8E"/>
    <w:rsid w:val="00E86C09"/>
    <w:rsid w:val="00E87FB8"/>
    <w:rsid w:val="00E90465"/>
    <w:rsid w:val="00EA5DF9"/>
    <w:rsid w:val="00EB038D"/>
    <w:rsid w:val="00EB0F2E"/>
    <w:rsid w:val="00EB62B0"/>
    <w:rsid w:val="00EB6A77"/>
    <w:rsid w:val="00EB6F0E"/>
    <w:rsid w:val="00ED213C"/>
    <w:rsid w:val="00ED25B1"/>
    <w:rsid w:val="00EE13D1"/>
    <w:rsid w:val="00EE59EA"/>
    <w:rsid w:val="00EE7DE4"/>
    <w:rsid w:val="00EF1829"/>
    <w:rsid w:val="00F133B0"/>
    <w:rsid w:val="00F1383B"/>
    <w:rsid w:val="00F17D3E"/>
    <w:rsid w:val="00F32085"/>
    <w:rsid w:val="00F325A3"/>
    <w:rsid w:val="00F35E3E"/>
    <w:rsid w:val="00F45B4E"/>
    <w:rsid w:val="00F54082"/>
    <w:rsid w:val="00F55BC4"/>
    <w:rsid w:val="00F56C1A"/>
    <w:rsid w:val="00F60F01"/>
    <w:rsid w:val="00F626A6"/>
    <w:rsid w:val="00F7677C"/>
    <w:rsid w:val="00F77007"/>
    <w:rsid w:val="00F77031"/>
    <w:rsid w:val="00F83DC6"/>
    <w:rsid w:val="00F85892"/>
    <w:rsid w:val="00FA3825"/>
    <w:rsid w:val="00FA6485"/>
    <w:rsid w:val="00FB1B50"/>
    <w:rsid w:val="00FB4157"/>
    <w:rsid w:val="00FC012A"/>
    <w:rsid w:val="00FC624A"/>
    <w:rsid w:val="00FD6CF9"/>
    <w:rsid w:val="00FE4315"/>
    <w:rsid w:val="00FE7394"/>
    <w:rsid w:val="00FF1FC5"/>
    <w:rsid w:val="00FF4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B3EA8AD807C0DE86B979C343336347614B0FB3B4497C2040C445879264429FDFA4ED61228164D6Cv31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512B3-E092-4DB6-98D2-84AFC0092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14</Pages>
  <Words>5261</Words>
  <Characters>29993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37</cp:revision>
  <cp:lastPrinted>2017-11-07T05:47:00Z</cp:lastPrinted>
  <dcterms:created xsi:type="dcterms:W3CDTF">2016-12-28T09:41:00Z</dcterms:created>
  <dcterms:modified xsi:type="dcterms:W3CDTF">2017-11-27T06:14:00Z</dcterms:modified>
</cp:coreProperties>
</file>